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48" w:rsidRDefault="00E1151A" w:rsidP="00E1151A">
      <w:pPr>
        <w:jc w:val="center"/>
        <w:rPr>
          <w:b/>
        </w:rPr>
      </w:pPr>
      <w:r w:rsidRPr="00E1151A">
        <w:rPr>
          <w:b/>
        </w:rPr>
        <w:t>RETTIFICA RICEVIMENTO MARZO 2022</w:t>
      </w:r>
    </w:p>
    <w:p w:rsidR="00E1151A" w:rsidRPr="00E1151A" w:rsidRDefault="00E1151A" w:rsidP="00E1151A">
      <w:pPr>
        <w:jc w:val="center"/>
        <w:rPr>
          <w:b/>
        </w:rPr>
      </w:pPr>
    </w:p>
    <w:p w:rsidR="00E1151A" w:rsidRDefault="00E1151A">
      <w:r>
        <w:t>Nell’avviso principale relativo ai giorni di ricevimento del mese di marzo 2022, l’indicazione “Mercoledì</w:t>
      </w:r>
      <w:r>
        <w:t xml:space="preserve"> 18 marzo 2022, ore 10-12</w:t>
      </w:r>
      <w:r>
        <w:t>” è dovuta a un errore materiale e va intesa come “</w:t>
      </w:r>
      <w:r>
        <w:t>Venerdì 18 marzo 2022, ore 10-12</w:t>
      </w:r>
      <w:r>
        <w:t>”.</w:t>
      </w:r>
      <w:bookmarkStart w:id="0" w:name="_GoBack"/>
      <w:bookmarkEnd w:id="0"/>
    </w:p>
    <w:sectPr w:rsidR="00E11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1A"/>
    <w:rsid w:val="00A42C48"/>
    <w:rsid w:val="00E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ADD"/>
  <w15:chartTrackingRefBased/>
  <w15:docId w15:val="{68C29491-95DA-467F-BFA5-54E6BB9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2022-03-16T09:37:00Z</dcterms:created>
  <dcterms:modified xsi:type="dcterms:W3CDTF">2022-03-16T09:40:00Z</dcterms:modified>
</cp:coreProperties>
</file>