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38" w:rsidRPr="005F4E20" w:rsidRDefault="005F4E20">
      <w:pPr>
        <w:rPr>
          <w:b/>
        </w:rPr>
      </w:pPr>
      <w:r w:rsidRPr="005F4E20">
        <w:rPr>
          <w:b/>
        </w:rPr>
        <w:t>SPOSTAMENTO LEZIONI DIRITTO PENALE DELL’IMPRESA SETTIMANA 19-23 APRILE 2022</w:t>
      </w:r>
    </w:p>
    <w:p w:rsidR="005F4E20" w:rsidRDefault="005F4E20">
      <w:r>
        <w:t>A causa di impegni accademici, le lezioni di Diritto penale dell’impresa previste nelle date 20 e 21 aprile 2022 sono</w:t>
      </w:r>
      <w:bookmarkStart w:id="0" w:name="_GoBack"/>
      <w:bookmarkEnd w:id="0"/>
      <w:r>
        <w:t xml:space="preserve"> annullate e saranno recuperate nelle seguenti date:</w:t>
      </w:r>
    </w:p>
    <w:p w:rsidR="005F4E20" w:rsidRDefault="005F4E20" w:rsidP="005F4E20">
      <w:pPr>
        <w:pStyle w:val="Paragrafoelenco"/>
        <w:numPr>
          <w:ilvl w:val="0"/>
          <w:numId w:val="1"/>
        </w:numPr>
      </w:pPr>
      <w:r>
        <w:t>Venerdì 22 aprile, ore 17.30-19.30</w:t>
      </w:r>
    </w:p>
    <w:p w:rsidR="005F4E20" w:rsidRDefault="005F4E20" w:rsidP="005F4E20">
      <w:pPr>
        <w:pStyle w:val="Paragrafoelenco"/>
        <w:numPr>
          <w:ilvl w:val="0"/>
          <w:numId w:val="1"/>
        </w:numPr>
      </w:pPr>
      <w:r>
        <w:t>Sabato 23 aprile, ore 10.30-12.30</w:t>
      </w:r>
    </w:p>
    <w:sectPr w:rsidR="005F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EFA"/>
    <w:multiLevelType w:val="hybridMultilevel"/>
    <w:tmpl w:val="2EF82892"/>
    <w:lvl w:ilvl="0" w:tplc="BBA8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0"/>
    <w:rsid w:val="005F4E20"/>
    <w:rsid w:val="00C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75CA"/>
  <w15:chartTrackingRefBased/>
  <w15:docId w15:val="{D96A6E15-F239-4E2B-8856-09FE445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2022-04-20T08:58:00Z</dcterms:created>
  <dcterms:modified xsi:type="dcterms:W3CDTF">2022-04-20T09:01:00Z</dcterms:modified>
</cp:coreProperties>
</file>