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5D0E" w14:textId="77777777" w:rsidR="00A9577A" w:rsidRDefault="00A9577A" w:rsidP="00A9577A"/>
    <w:p w14:paraId="23CAC390" w14:textId="23D75951" w:rsidR="00A81B6E" w:rsidRDefault="00A81B6E"/>
    <w:p w14:paraId="178A2C21" w14:textId="2ACBAE34" w:rsidR="00A9577A" w:rsidRDefault="00A9577A"/>
    <w:p w14:paraId="0F6E9021" w14:textId="5E5966E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SOCIOLOGY OF HEALTH AND MEDICINE</w:t>
      </w:r>
      <w:r w:rsidR="005657DC">
        <w:rPr>
          <w:lang w:val="en-US"/>
        </w:rPr>
        <w:t xml:space="preserve"> aa 202</w:t>
      </w:r>
      <w:r w:rsidR="00743B98">
        <w:rPr>
          <w:lang w:val="en-US"/>
        </w:rPr>
        <w:t>3</w:t>
      </w:r>
      <w:r w:rsidR="005657DC">
        <w:rPr>
          <w:lang w:val="en-US"/>
        </w:rPr>
        <w:t>-202</w:t>
      </w:r>
      <w:r w:rsidR="00743B98">
        <w:rPr>
          <w:lang w:val="en-US"/>
        </w:rPr>
        <w:t>4</w:t>
      </w:r>
    </w:p>
    <w:p w14:paraId="1F9BF6D1" w14:textId="7777777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 xml:space="preserve">Prof. </w:t>
      </w:r>
      <w:proofErr w:type="spellStart"/>
      <w:r w:rsidRPr="00A9577A">
        <w:rPr>
          <w:lang w:val="en-US"/>
        </w:rPr>
        <w:t>Cleto</w:t>
      </w:r>
      <w:proofErr w:type="spellEnd"/>
      <w:r w:rsidRPr="00A9577A">
        <w:rPr>
          <w:lang w:val="en-US"/>
        </w:rPr>
        <w:t xml:space="preserve"> Corposanto</w:t>
      </w:r>
    </w:p>
    <w:p w14:paraId="3D586593" w14:textId="71CC76B0" w:rsidR="00A9577A" w:rsidRDefault="00A9577A" w:rsidP="00A9577A">
      <w:pPr>
        <w:rPr>
          <w:lang w:val="en-US"/>
        </w:rPr>
      </w:pPr>
      <w:r w:rsidRPr="00A9577A">
        <w:rPr>
          <w:lang w:val="en-US"/>
        </w:rPr>
        <w:t>DEGREE: Sociology</w:t>
      </w:r>
    </w:p>
    <w:p w14:paraId="308823A6" w14:textId="77777777" w:rsidR="00A9577A" w:rsidRPr="00A9577A" w:rsidRDefault="00A9577A" w:rsidP="00A9577A">
      <w:pPr>
        <w:rPr>
          <w:lang w:val="en-US"/>
        </w:rPr>
      </w:pPr>
    </w:p>
    <w:p w14:paraId="033D9458" w14:textId="77777777" w:rsidR="00A9577A" w:rsidRPr="00A9577A" w:rsidRDefault="00A9577A" w:rsidP="00A9577A">
      <w:pPr>
        <w:rPr>
          <w:sz w:val="28"/>
          <w:szCs w:val="28"/>
          <w:lang w:val="en-US"/>
        </w:rPr>
      </w:pPr>
      <w:r w:rsidRPr="00A9577A">
        <w:rPr>
          <w:sz w:val="28"/>
          <w:szCs w:val="28"/>
          <w:lang w:val="en-US"/>
        </w:rPr>
        <w:t>Course Information</w:t>
      </w:r>
    </w:p>
    <w:p w14:paraId="6C70A292" w14:textId="6360D235" w:rsidR="00A9577A" w:rsidRDefault="00A9577A" w:rsidP="00A9577A">
      <w:pPr>
        <w:rPr>
          <w:lang w:val="en-US"/>
        </w:rPr>
      </w:pPr>
      <w:r w:rsidRPr="00A9577A">
        <w:rPr>
          <w:lang w:val="en-US"/>
        </w:rPr>
        <w:t xml:space="preserve">SPS / 07, 8 ECTS, 48 HOURS, </w:t>
      </w:r>
      <w:r>
        <w:rPr>
          <w:lang w:val="en-US"/>
        </w:rPr>
        <w:t>3°</w:t>
      </w:r>
      <w:r w:rsidRPr="00A9577A">
        <w:rPr>
          <w:lang w:val="en-US"/>
        </w:rPr>
        <w:t>year, II semester.</w:t>
      </w:r>
    </w:p>
    <w:p w14:paraId="146D3757" w14:textId="77777777" w:rsidR="00A9577A" w:rsidRPr="00A9577A" w:rsidRDefault="00A9577A" w:rsidP="00A9577A">
      <w:pPr>
        <w:rPr>
          <w:lang w:val="en-US"/>
        </w:rPr>
      </w:pPr>
    </w:p>
    <w:p w14:paraId="3819BA7F" w14:textId="77777777" w:rsidR="00A9577A" w:rsidRPr="00A9577A" w:rsidRDefault="00A9577A" w:rsidP="00A9577A">
      <w:pPr>
        <w:rPr>
          <w:sz w:val="28"/>
          <w:szCs w:val="28"/>
          <w:lang w:val="en-US"/>
        </w:rPr>
      </w:pPr>
      <w:r w:rsidRPr="00A9577A">
        <w:rPr>
          <w:sz w:val="28"/>
          <w:szCs w:val="28"/>
          <w:lang w:val="en-US"/>
        </w:rPr>
        <w:t>Teacher information</w:t>
      </w:r>
    </w:p>
    <w:p w14:paraId="4E14637E" w14:textId="39259B6B" w:rsidR="00A9577A" w:rsidRDefault="00A9577A" w:rsidP="00A9577A">
      <w:pPr>
        <w:rPr>
          <w:lang w:val="en-US"/>
        </w:rPr>
      </w:pPr>
      <w:r w:rsidRPr="00A9577A">
        <w:rPr>
          <w:lang w:val="en-US"/>
        </w:rPr>
        <w:t xml:space="preserve">The student reception is scheduled at the end of the lesson. Students and undergraduates can still request further meetings by sending an email to address </w:t>
      </w:r>
      <w:hyperlink r:id="rId5" w:history="1">
        <w:r w:rsidRPr="00723AA5">
          <w:rPr>
            <w:rStyle w:val="Collegamentoipertestuale"/>
            <w:lang w:val="en-US"/>
          </w:rPr>
          <w:t>cleto.corposanto@unicz.it</w:t>
        </w:r>
      </w:hyperlink>
      <w:r w:rsidRPr="00A9577A">
        <w:rPr>
          <w:lang w:val="en-US"/>
        </w:rPr>
        <w:t>.</w:t>
      </w:r>
    </w:p>
    <w:p w14:paraId="5ACC91BB" w14:textId="77777777" w:rsidR="00A9577A" w:rsidRPr="00A9577A" w:rsidRDefault="00A9577A" w:rsidP="00A9577A">
      <w:pPr>
        <w:rPr>
          <w:lang w:val="en-US"/>
        </w:rPr>
      </w:pPr>
    </w:p>
    <w:p w14:paraId="7F39ABF1" w14:textId="77777777" w:rsidR="00A9577A" w:rsidRPr="00A9577A" w:rsidRDefault="00A9577A" w:rsidP="00A9577A">
      <w:pPr>
        <w:rPr>
          <w:sz w:val="28"/>
          <w:szCs w:val="28"/>
          <w:lang w:val="en-US"/>
        </w:rPr>
      </w:pPr>
      <w:r w:rsidRPr="00A9577A">
        <w:rPr>
          <w:sz w:val="28"/>
          <w:szCs w:val="28"/>
          <w:lang w:val="en-US"/>
        </w:rPr>
        <w:t>Course Description</w:t>
      </w:r>
    </w:p>
    <w:p w14:paraId="62E6CDEA" w14:textId="7BB7004C" w:rsidR="00A9577A" w:rsidRDefault="00A9577A" w:rsidP="00A9577A">
      <w:pPr>
        <w:rPr>
          <w:lang w:val="en-US"/>
        </w:rPr>
      </w:pPr>
      <w:r w:rsidRPr="00A9577A">
        <w:rPr>
          <w:lang w:val="en-US"/>
        </w:rPr>
        <w:t>The aim</w:t>
      </w:r>
      <w:r>
        <w:rPr>
          <w:lang w:val="en-US"/>
        </w:rPr>
        <w:t xml:space="preserve"> is</w:t>
      </w:r>
      <w:r w:rsidRPr="00A9577A">
        <w:rPr>
          <w:lang w:val="en-US"/>
        </w:rPr>
        <w:t xml:space="preserve"> to describe and analyze the multiple connections between subjectivity, social </w:t>
      </w:r>
      <w:proofErr w:type="gramStart"/>
      <w:r w:rsidRPr="00A9577A">
        <w:rPr>
          <w:lang w:val="en-US"/>
        </w:rPr>
        <w:t>dimensions</w:t>
      </w:r>
      <w:proofErr w:type="gramEnd"/>
      <w:r w:rsidRPr="00A9577A">
        <w:rPr>
          <w:lang w:val="en-US"/>
        </w:rPr>
        <w:t xml:space="preserve"> and health. </w:t>
      </w:r>
      <w:proofErr w:type="gramStart"/>
      <w:r w:rsidRPr="00A9577A">
        <w:rPr>
          <w:lang w:val="en-US"/>
        </w:rPr>
        <w:t>In particular, reference</w:t>
      </w:r>
      <w:proofErr w:type="gramEnd"/>
      <w:r w:rsidRPr="00A9577A">
        <w:rPr>
          <w:lang w:val="en-US"/>
        </w:rPr>
        <w:t xml:space="preserve"> will be made to the main sociological theories on health / disease - starting from the bio / psycho / social </w:t>
      </w:r>
      <w:r w:rsidR="008A4F43">
        <w:rPr>
          <w:lang w:val="en-US"/>
        </w:rPr>
        <w:t>Triad</w:t>
      </w:r>
      <w:r w:rsidRPr="00A9577A">
        <w:rPr>
          <w:lang w:val="en-US"/>
        </w:rPr>
        <w:t xml:space="preserve"> -, nutrition and its role in health processes and the approach of narrative medicine as a path that favors the relationship doctor-patient in the care agreement.</w:t>
      </w:r>
    </w:p>
    <w:p w14:paraId="36936935" w14:textId="77777777" w:rsidR="008A4F43" w:rsidRDefault="008A4F43" w:rsidP="00A9577A">
      <w:pPr>
        <w:rPr>
          <w:lang w:val="en-US"/>
        </w:rPr>
      </w:pPr>
    </w:p>
    <w:p w14:paraId="35CDF3D8" w14:textId="77777777" w:rsidR="00A9577A" w:rsidRPr="008A4F43" w:rsidRDefault="00A9577A" w:rsidP="00A9577A">
      <w:pPr>
        <w:rPr>
          <w:sz w:val="28"/>
          <w:szCs w:val="28"/>
          <w:lang w:val="en-US"/>
        </w:rPr>
      </w:pPr>
      <w:r w:rsidRPr="008A4F43">
        <w:rPr>
          <w:sz w:val="28"/>
          <w:szCs w:val="28"/>
          <w:lang w:val="en-US"/>
        </w:rPr>
        <w:t>Program</w:t>
      </w:r>
    </w:p>
    <w:p w14:paraId="39106D8D" w14:textId="7777777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The program will be divided into 3 macro areas, namely:</w:t>
      </w:r>
    </w:p>
    <w:p w14:paraId="46478A05" w14:textId="429D1596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• Theories of sociology of health</w:t>
      </w:r>
    </w:p>
    <w:p w14:paraId="4186CCD0" w14:textId="2BDFC534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 xml:space="preserve">• Nutrition, </w:t>
      </w:r>
      <w:proofErr w:type="gramStart"/>
      <w:r w:rsidRPr="00A9577A">
        <w:rPr>
          <w:lang w:val="en-US"/>
        </w:rPr>
        <w:t>health</w:t>
      </w:r>
      <w:proofErr w:type="gramEnd"/>
      <w:r w:rsidRPr="00A9577A">
        <w:rPr>
          <w:lang w:val="en-US"/>
        </w:rPr>
        <w:t xml:space="preserve"> and lifestyles</w:t>
      </w:r>
    </w:p>
    <w:p w14:paraId="6B6C3016" w14:textId="1F51F017" w:rsidR="00A9577A" w:rsidRDefault="00A9577A" w:rsidP="00A9577A">
      <w:pPr>
        <w:rPr>
          <w:lang w:val="en-US"/>
        </w:rPr>
      </w:pPr>
      <w:r w:rsidRPr="00A9577A">
        <w:rPr>
          <w:lang w:val="en-US"/>
        </w:rPr>
        <w:t>• Narrative medicine</w:t>
      </w:r>
    </w:p>
    <w:p w14:paraId="5F25E477" w14:textId="7777777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Preparation for the exam requires a study of approximately 150 hours in addition to the 48 hours of lessons held in the classroom.</w:t>
      </w:r>
    </w:p>
    <w:p w14:paraId="4BBA8218" w14:textId="77777777" w:rsidR="00A9577A" w:rsidRPr="008A4F43" w:rsidRDefault="00A9577A" w:rsidP="00A9577A">
      <w:pPr>
        <w:rPr>
          <w:sz w:val="28"/>
          <w:szCs w:val="28"/>
          <w:lang w:val="en-US"/>
        </w:rPr>
      </w:pPr>
      <w:r w:rsidRPr="008A4F43">
        <w:rPr>
          <w:sz w:val="28"/>
          <w:szCs w:val="28"/>
          <w:lang w:val="en-US"/>
        </w:rPr>
        <w:t>Teaching methods used</w:t>
      </w:r>
    </w:p>
    <w:p w14:paraId="21818611" w14:textId="22F9228C" w:rsidR="00A9577A" w:rsidRDefault="00A9577A" w:rsidP="00A9577A">
      <w:pPr>
        <w:rPr>
          <w:lang w:val="en-US"/>
        </w:rPr>
      </w:pPr>
      <w:r w:rsidRPr="00A9577A">
        <w:rPr>
          <w:lang w:val="en-US"/>
        </w:rPr>
        <w:t>Lectures, seminars, exercises, cooperative learning, case studies.</w:t>
      </w:r>
    </w:p>
    <w:p w14:paraId="7272D6AC" w14:textId="77777777" w:rsidR="008A4F43" w:rsidRDefault="008A4F43" w:rsidP="00A9577A">
      <w:pPr>
        <w:rPr>
          <w:sz w:val="28"/>
          <w:szCs w:val="28"/>
          <w:lang w:val="en-US"/>
        </w:rPr>
      </w:pPr>
    </w:p>
    <w:p w14:paraId="34DD520C" w14:textId="0F1D4F2B" w:rsidR="00A9577A" w:rsidRPr="008A4F43" w:rsidRDefault="00A9577A" w:rsidP="00A9577A">
      <w:pPr>
        <w:rPr>
          <w:sz w:val="28"/>
          <w:szCs w:val="28"/>
          <w:lang w:val="en-US"/>
        </w:rPr>
      </w:pPr>
      <w:r w:rsidRPr="008A4F43">
        <w:rPr>
          <w:sz w:val="28"/>
          <w:szCs w:val="28"/>
          <w:lang w:val="en-US"/>
        </w:rPr>
        <w:t>Learning resources</w:t>
      </w:r>
    </w:p>
    <w:p w14:paraId="40FD9FC6" w14:textId="77777777" w:rsidR="008A4F43" w:rsidRPr="008A4F43" w:rsidRDefault="008A4F43" w:rsidP="008A4F43">
      <w:pPr>
        <w:pStyle w:val="Paragrafoelenco"/>
        <w:numPr>
          <w:ilvl w:val="0"/>
          <w:numId w:val="2"/>
        </w:numPr>
        <w:rPr>
          <w:lang w:val="en-US"/>
        </w:rPr>
      </w:pPr>
      <w:r w:rsidRPr="005657DC">
        <w:t xml:space="preserve">Maturo A., Sociologia della malattia. </w:t>
      </w:r>
      <w:proofErr w:type="spellStart"/>
      <w:r w:rsidRPr="008A4F43">
        <w:rPr>
          <w:lang w:val="en-US"/>
        </w:rPr>
        <w:t>Un'introduzione</w:t>
      </w:r>
      <w:proofErr w:type="spellEnd"/>
      <w:r w:rsidRPr="008A4F43">
        <w:rPr>
          <w:lang w:val="en-US"/>
        </w:rPr>
        <w:t xml:space="preserve">, </w:t>
      </w:r>
      <w:proofErr w:type="spellStart"/>
      <w:r w:rsidRPr="008A4F43">
        <w:rPr>
          <w:lang w:val="en-US"/>
        </w:rPr>
        <w:t>FrancoAngeli</w:t>
      </w:r>
      <w:proofErr w:type="spellEnd"/>
      <w:r w:rsidRPr="008A4F43">
        <w:rPr>
          <w:lang w:val="en-US"/>
        </w:rPr>
        <w:t>, Milano, 2007</w:t>
      </w:r>
    </w:p>
    <w:p w14:paraId="5CE733CA" w14:textId="77777777" w:rsidR="008A4F43" w:rsidRPr="005657DC" w:rsidRDefault="008A4F43" w:rsidP="008A4F43">
      <w:pPr>
        <w:pStyle w:val="Paragrafoelenco"/>
        <w:numPr>
          <w:ilvl w:val="0"/>
          <w:numId w:val="2"/>
        </w:numPr>
      </w:pPr>
      <w:r w:rsidRPr="005657DC">
        <w:t>Corposanto C. - De Francesco V., Le relazioni alimentari. Sociologia e cibo: storia, culture, significati, Rubbettino, Soveria Mannelli 2016</w:t>
      </w:r>
    </w:p>
    <w:p w14:paraId="525CE019" w14:textId="77777777" w:rsidR="00A9577A" w:rsidRPr="008A4F43" w:rsidRDefault="00A9577A" w:rsidP="00A9577A"/>
    <w:p w14:paraId="500DFEEA" w14:textId="77777777" w:rsidR="00A9577A" w:rsidRPr="008A4F43" w:rsidRDefault="00A9577A" w:rsidP="00A9577A">
      <w:pPr>
        <w:rPr>
          <w:sz w:val="28"/>
          <w:szCs w:val="28"/>
          <w:lang w:val="en-US"/>
        </w:rPr>
      </w:pPr>
      <w:r w:rsidRPr="008A4F43">
        <w:rPr>
          <w:sz w:val="28"/>
          <w:szCs w:val="28"/>
          <w:lang w:val="en-US"/>
        </w:rPr>
        <w:t>Mode of attendance</w:t>
      </w:r>
    </w:p>
    <w:p w14:paraId="43F93D0F" w14:textId="7777777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The methods are indicated in Article 8 of the University's Didactic Regulations.</w:t>
      </w:r>
    </w:p>
    <w:p w14:paraId="4BA8516C" w14:textId="77777777" w:rsidR="00A9577A" w:rsidRPr="008A4F43" w:rsidRDefault="00A9577A" w:rsidP="00A9577A">
      <w:pPr>
        <w:rPr>
          <w:sz w:val="28"/>
          <w:szCs w:val="28"/>
          <w:lang w:val="en-US"/>
        </w:rPr>
      </w:pPr>
      <w:r w:rsidRPr="008A4F43">
        <w:rPr>
          <w:sz w:val="28"/>
          <w:szCs w:val="28"/>
          <w:lang w:val="en-US"/>
        </w:rPr>
        <w:t>Method of assessment</w:t>
      </w:r>
    </w:p>
    <w:p w14:paraId="1348886F" w14:textId="77777777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The general procedures are indicated in the University teaching regulations in Article 22 available at the link http://www.unicz.it/pdf/regolazione_didattico_ateneo_dr681.pdf</w:t>
      </w:r>
    </w:p>
    <w:p w14:paraId="4AAF25EE" w14:textId="60A6C8E3" w:rsidR="00A9577A" w:rsidRPr="00A9577A" w:rsidRDefault="00A9577A" w:rsidP="00A9577A">
      <w:pPr>
        <w:rPr>
          <w:lang w:val="en-US"/>
        </w:rPr>
      </w:pPr>
      <w:r w:rsidRPr="00A9577A">
        <w:rPr>
          <w:lang w:val="en-US"/>
        </w:rPr>
        <w:t>The final exam will be carried out with an oral interview.</w:t>
      </w:r>
    </w:p>
    <w:sectPr w:rsidR="00A9577A" w:rsidRPr="00A95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5F9"/>
    <w:multiLevelType w:val="hybridMultilevel"/>
    <w:tmpl w:val="F814C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720"/>
    <w:multiLevelType w:val="hybridMultilevel"/>
    <w:tmpl w:val="BB205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0607">
    <w:abstractNumId w:val="0"/>
  </w:num>
  <w:num w:numId="2" w16cid:durableId="132659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7A"/>
    <w:rsid w:val="005657DC"/>
    <w:rsid w:val="00743B98"/>
    <w:rsid w:val="008A4F43"/>
    <w:rsid w:val="00A81B6E"/>
    <w:rsid w:val="00A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CAA3A"/>
  <w15:chartTrackingRefBased/>
  <w15:docId w15:val="{4832821C-7470-7B4E-A9D8-972966B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5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57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7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to.corposant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24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Cleto Corposanto</dc:creator>
  <cp:keywords/>
  <dc:description/>
  <cp:lastModifiedBy>Cleto Corposanto</cp:lastModifiedBy>
  <cp:revision>2</cp:revision>
  <dcterms:created xsi:type="dcterms:W3CDTF">2023-08-03T15:44:00Z</dcterms:created>
  <dcterms:modified xsi:type="dcterms:W3CDTF">2023-08-03T15:44:00Z</dcterms:modified>
</cp:coreProperties>
</file>