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110"/>
        </w:rPr>
        <w:t>Laurea</w:t>
      </w:r>
      <w:r>
        <w:rPr>
          <w:spacing w:val="1"/>
          <w:w w:val="110"/>
        </w:rPr>
        <w:t> </w:t>
      </w:r>
      <w:r>
        <w:rPr>
          <w:w w:val="110"/>
        </w:rPr>
        <w:t>Magistrale</w:t>
      </w:r>
      <w:r>
        <w:rPr>
          <w:spacing w:val="1"/>
          <w:w w:val="110"/>
        </w:rPr>
        <w:t> </w:t>
      </w:r>
      <w:r>
        <w:rPr>
          <w:w w:val="110"/>
        </w:rPr>
        <w:t>in Giurisprudenza</w:t>
      </w:r>
      <w:r>
        <w:rPr>
          <w:spacing w:val="1"/>
          <w:w w:val="110"/>
        </w:rPr>
        <w:t> </w:t>
      </w:r>
      <w:r>
        <w:rPr>
          <w:w w:val="110"/>
        </w:rPr>
        <w:t>Percorso:</w:t>
      </w:r>
      <w:r>
        <w:rPr>
          <w:spacing w:val="50"/>
          <w:w w:val="110"/>
        </w:rPr>
        <w:t> </w:t>
      </w:r>
      <w:r>
        <w:rPr>
          <w:w w:val="110"/>
        </w:rPr>
        <w:t>Organizzazioni,</w:t>
      </w:r>
      <w:r>
        <w:rPr>
          <w:spacing w:val="50"/>
          <w:w w:val="110"/>
        </w:rPr>
        <w:t> </w:t>
      </w:r>
      <w:r>
        <w:rPr>
          <w:w w:val="110"/>
        </w:rPr>
        <w:t>Imprese,</w:t>
      </w:r>
      <w:r>
        <w:rPr>
          <w:spacing w:val="58"/>
          <w:w w:val="110"/>
        </w:rPr>
        <w:t> </w:t>
      </w:r>
      <w:r>
        <w:rPr>
          <w:w w:val="110"/>
        </w:rPr>
        <w:t>Mercati</w:t>
      </w:r>
    </w:p>
    <w:p>
      <w:pPr>
        <w:pStyle w:val="BodyText"/>
        <w:tabs>
          <w:tab w:pos="4837" w:val="left" w:leader="none"/>
          <w:tab w:pos="7528" w:val="left" w:leader="none"/>
        </w:tabs>
        <w:spacing w:line="204" w:lineRule="auto" w:before="96"/>
        <w:ind w:left="2217" w:right="2556"/>
        <w:jc w:val="center"/>
      </w:pPr>
      <w:r>
        <w:rPr>
          <w:w w:val="110"/>
        </w:rPr>
        <w:t>Contratti</w:t>
        <w:tab/>
        <w:t>d’impresa</w:t>
        <w:tab/>
        <w:t>e</w:t>
      </w:r>
      <w:r>
        <w:rPr>
          <w:spacing w:val="17"/>
          <w:w w:val="110"/>
        </w:rPr>
        <w:t> </w:t>
      </w:r>
      <w:r>
        <w:rPr>
          <w:w w:val="110"/>
        </w:rPr>
        <w:t>nuove</w:t>
      </w:r>
      <w:r>
        <w:rPr>
          <w:spacing w:val="-59"/>
          <w:w w:val="110"/>
        </w:rPr>
        <w:t> </w:t>
      </w:r>
      <w:r>
        <w:rPr>
          <w:w w:val="110"/>
        </w:rPr>
        <w:t>tecnologie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4574" w:val="left" w:leader="none"/>
          <w:tab w:pos="5896" w:val="left" w:leader="none"/>
        </w:tabs>
        <w:spacing w:line="477" w:lineRule="auto"/>
        <w:ind w:left="2449" w:right="2787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.32pt;margin-top:51.059547pt;width:546pt;height:584.3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48"/>
                    <w:gridCol w:w="8458"/>
                  </w:tblGrid>
                  <w:tr>
                    <w:trPr>
                      <w:trHeight w:val="563" w:hRule="atLeast"/>
                    </w:trPr>
                    <w:tc>
                      <w:tcPr>
                        <w:tcW w:w="2448" w:type="dxa"/>
                      </w:tcPr>
                      <w:p>
                        <w:pPr>
                          <w:pStyle w:val="TableParagraph"/>
                          <w:spacing w:line="280" w:lineRule="exact"/>
                          <w:ind w:left="872" w:hanging="449"/>
                          <w:rPr>
                            <w:rFonts w:ascii="Cambria"/>
                            <w:b/>
                            <w:sz w:val="24"/>
                          </w:rPr>
                        </w:pPr>
                        <w:r>
                          <w:rPr>
                            <w:rFonts w:ascii="Cambria"/>
                            <w:b/>
                            <w:w w:val="110"/>
                            <w:sz w:val="24"/>
                          </w:rPr>
                          <w:t>Informazioni</w:t>
                        </w:r>
                        <w:r>
                          <w:rPr>
                            <w:rFonts w:ascii="Cambria"/>
                            <w:b/>
                            <w:spacing w:val="-56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w w:val="110"/>
                            <w:sz w:val="24"/>
                          </w:rPr>
                          <w:t>Corso</w:t>
                        </w:r>
                      </w:p>
                    </w:tc>
                    <w:tc>
                      <w:tcPr>
                        <w:tcW w:w="8458" w:type="dxa"/>
                      </w:tcPr>
                      <w:p>
                        <w:pPr>
                          <w:pStyle w:val="TableParagraph"/>
                          <w:spacing w:line="220" w:lineRule="auto" w:before="1"/>
                          <w:ind w:left="115" w:right="784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Laurea</w:t>
                        </w:r>
                        <w:r>
                          <w:rPr>
                            <w:spacing w:val="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Magistrale</w:t>
                        </w:r>
                        <w:r>
                          <w:rPr>
                            <w:spacing w:val="8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in</w:t>
                        </w:r>
                        <w:r>
                          <w:rPr>
                            <w:spacing w:val="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Giurisprudenza</w:t>
                        </w:r>
                        <w:r>
                          <w:rPr>
                            <w:spacing w:val="9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(LMG/01)</w:t>
                        </w:r>
                        <w:r>
                          <w:rPr>
                            <w:spacing w:val="8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V</w:t>
                        </w:r>
                        <w:r>
                          <w:rPr>
                            <w:spacing w:val="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anno,</w:t>
                        </w:r>
                        <w:r>
                          <w:rPr>
                            <w:spacing w:val="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Percorso: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Organizzazioni,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Imprese,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Mercati,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II semestre,</w:t>
                        </w:r>
                        <w:r>
                          <w:rPr>
                            <w:spacing w:val="5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45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ore.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A.A.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20</w:t>
                        </w:r>
                        <w:r>
                          <w:rPr>
                            <w:rFonts w:ascii="SimSun"/>
                            <w:w w:val="95"/>
                            <w:sz w:val="24"/>
                          </w:rPr>
                          <w:t>2</w:t>
                        </w:r>
                        <w:r>
                          <w:rPr>
                            <w:rFonts w:ascii="Microsoft Sans Serif"/>
                            <w:w w:val="95"/>
                            <w:sz w:val="24"/>
                          </w:rPr>
                          <w:t>3</w:t>
                        </w:r>
                        <w:r>
                          <w:rPr>
                            <w:w w:val="95"/>
                            <w:sz w:val="24"/>
                          </w:rPr>
                          <w:t>/202</w:t>
                        </w:r>
                        <w:r>
                          <w:rPr>
                            <w:rFonts w:ascii="Microsoft Sans Serif"/>
                            <w:w w:val="95"/>
                            <w:sz w:val="24"/>
                          </w:rPr>
                          <w:t>4</w:t>
                        </w:r>
                        <w:r>
                          <w:rPr>
                            <w:w w:val="95"/>
                            <w:sz w:val="24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1082" w:hRule="atLeast"/>
                    </w:trPr>
                    <w:tc>
                      <w:tcPr>
                        <w:tcW w:w="2448" w:type="dxa"/>
                      </w:tcPr>
                      <w:p>
                        <w:pPr>
                          <w:pStyle w:val="TableParagraph"/>
                          <w:spacing w:line="187" w:lineRule="auto"/>
                          <w:ind w:left="715" w:hanging="292"/>
                          <w:rPr>
                            <w:rFonts w:ascii="Cambria"/>
                            <w:b/>
                            <w:sz w:val="24"/>
                          </w:rPr>
                        </w:pPr>
                        <w:r>
                          <w:rPr>
                            <w:rFonts w:ascii="Cambria"/>
                            <w:b/>
                            <w:w w:val="110"/>
                            <w:sz w:val="24"/>
                          </w:rPr>
                          <w:t>Informazioni</w:t>
                        </w:r>
                        <w:r>
                          <w:rPr>
                            <w:rFonts w:ascii="Cambria"/>
                            <w:b/>
                            <w:spacing w:val="-56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w w:val="110"/>
                            <w:sz w:val="24"/>
                          </w:rPr>
                          <w:t>Docente</w:t>
                        </w:r>
                      </w:p>
                    </w:tc>
                    <w:tc>
                      <w:tcPr>
                        <w:tcW w:w="8458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Prof.ssa Maria Luisa Chiarella, Associato di diritto privato (Dipartimento di Scienze della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Salute).</w:t>
                        </w:r>
                      </w:p>
                      <w:p>
                        <w:pPr>
                          <w:pStyle w:val="TableParagraph"/>
                          <w:spacing w:line="220" w:lineRule="auto" w:before="10"/>
                          <w:ind w:left="115" w:right="784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Ricevimento:</w:t>
                        </w:r>
                        <w:r>
                          <w:rPr>
                            <w:spacing w:val="4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ogni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martedì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ore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10.30,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stanza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14</w:t>
                        </w:r>
                        <w:r>
                          <w:rPr>
                            <w:spacing w:val="4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(previo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appuntamento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email).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Contatti: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hyperlink r:id="rId5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mlchiarella@unicz.it</w:t>
                          </w:r>
                          <w:r>
                            <w:rPr>
                              <w:sz w:val="24"/>
                            </w:rPr>
                            <w:t>,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> </w:t>
                          </w:r>
                        </w:hyperlink>
                        <w:r>
                          <w:rPr>
                            <w:sz w:val="24"/>
                          </w:rPr>
                          <w:t>0961.3694920.</w:t>
                        </w:r>
                      </w:p>
                    </w:tc>
                  </w:tr>
                  <w:tr>
                    <w:trPr>
                      <w:trHeight w:val="807" w:hRule="atLeast"/>
                    </w:trPr>
                    <w:tc>
                      <w:tcPr>
                        <w:tcW w:w="2448" w:type="dxa"/>
                      </w:tcPr>
                      <w:p>
                        <w:pPr>
                          <w:pStyle w:val="TableParagraph"/>
                          <w:spacing w:line="187" w:lineRule="auto"/>
                          <w:ind w:left="872" w:hanging="603"/>
                          <w:rPr>
                            <w:rFonts w:ascii="Cambria"/>
                            <w:b/>
                            <w:sz w:val="24"/>
                          </w:rPr>
                        </w:pPr>
                        <w:r>
                          <w:rPr>
                            <w:rFonts w:ascii="Cambria"/>
                            <w:b/>
                            <w:w w:val="110"/>
                            <w:sz w:val="24"/>
                          </w:rPr>
                          <w:t>Descrizione</w:t>
                        </w:r>
                        <w:r>
                          <w:rPr>
                            <w:rFonts w:ascii="Cambria"/>
                            <w:b/>
                            <w:spacing w:val="26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w w:val="110"/>
                            <w:sz w:val="24"/>
                          </w:rPr>
                          <w:t>del</w:t>
                        </w:r>
                        <w:r>
                          <w:rPr>
                            <w:rFonts w:ascii="Cambria"/>
                            <w:b/>
                            <w:spacing w:val="-55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w w:val="110"/>
                            <w:sz w:val="24"/>
                          </w:rPr>
                          <w:t>Corso</w:t>
                        </w:r>
                      </w:p>
                    </w:tc>
                    <w:tc>
                      <w:tcPr>
                        <w:tcW w:w="8458" w:type="dxa"/>
                      </w:tcPr>
                      <w:p>
                        <w:pPr>
                          <w:pStyle w:val="TableParagraph"/>
                          <w:spacing w:line="25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Il</w:t>
                        </w:r>
                        <w:r>
                          <w:rPr>
                            <w:spacing w:val="10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corso</w:t>
                        </w:r>
                        <w:r>
                          <w:rPr>
                            <w:spacing w:val="1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ha</w:t>
                        </w:r>
                        <w:r>
                          <w:rPr>
                            <w:spacing w:val="13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ad</w:t>
                        </w:r>
                        <w:r>
                          <w:rPr>
                            <w:spacing w:val="10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oggetto</w:t>
                        </w:r>
                        <w:r>
                          <w:rPr>
                            <w:spacing w:val="10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la</w:t>
                        </w:r>
                        <w:r>
                          <w:rPr>
                            <w:spacing w:val="10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trattazione</w:t>
                        </w:r>
                        <w:r>
                          <w:rPr>
                            <w:spacing w:val="10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delle</w:t>
                        </w:r>
                        <w:r>
                          <w:rPr>
                            <w:spacing w:val="10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principali</w:t>
                        </w:r>
                        <w:r>
                          <w:rPr>
                            <w:spacing w:val="6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figure</w:t>
                        </w:r>
                        <w:r>
                          <w:rPr>
                            <w:spacing w:val="12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della</w:t>
                        </w:r>
                        <w:r>
                          <w:rPr>
                            <w:spacing w:val="8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contrattazione</w:t>
                        </w:r>
                        <w:r>
                          <w:rPr>
                            <w:spacing w:val="1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d’impresa</w:t>
                        </w:r>
                      </w:p>
                      <w:p>
                        <w:pPr>
                          <w:pStyle w:val="TableParagraph"/>
                          <w:spacing w:line="262" w:lineRule="exact" w:before="8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contenute</w:t>
                        </w:r>
                        <w:r>
                          <w:rPr>
                            <w:spacing w:val="12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nel</w:t>
                        </w:r>
                        <w:r>
                          <w:rPr>
                            <w:spacing w:val="9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codice</w:t>
                        </w:r>
                        <w:r>
                          <w:rPr>
                            <w:spacing w:val="1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civile</w:t>
                        </w:r>
                        <w:r>
                          <w:rPr>
                            <w:spacing w:val="1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e</w:t>
                        </w:r>
                        <w:r>
                          <w:rPr>
                            <w:spacing w:val="1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nelle</w:t>
                        </w:r>
                        <w:r>
                          <w:rPr>
                            <w:spacing w:val="1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leggi</w:t>
                        </w:r>
                        <w:r>
                          <w:rPr>
                            <w:spacing w:val="8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complementari,</w:t>
                        </w:r>
                        <w:r>
                          <w:rPr>
                            <w:spacing w:val="1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alla</w:t>
                        </w:r>
                        <w:r>
                          <w:rPr>
                            <w:spacing w:val="1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luce</w:t>
                        </w:r>
                        <w:r>
                          <w:rPr>
                            <w:spacing w:val="13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delle</w:t>
                        </w:r>
                        <w:r>
                          <w:rPr>
                            <w:spacing w:val="12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novità</w:t>
                        </w:r>
                        <w:r>
                          <w:rPr>
                            <w:spacing w:val="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emerse</w:t>
                        </w:r>
                        <w:r>
                          <w:rPr>
                            <w:spacing w:val="9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sul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piano legislativo</w:t>
                        </w:r>
                        <w:r>
                          <w:rPr>
                            <w:spacing w:val="-3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e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giurisprudenziale negli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ultimi</w:t>
                        </w:r>
                        <w:r>
                          <w:rPr>
                            <w:spacing w:val="-3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anni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e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del</w:t>
                        </w:r>
                        <w:r>
                          <w:rPr>
                            <w:spacing w:val="4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dibattito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dottrinale.</w:t>
                        </w:r>
                      </w:p>
                    </w:tc>
                  </w:tr>
                  <w:tr>
                    <w:trPr>
                      <w:trHeight w:val="2817" w:hRule="atLeast"/>
                    </w:trPr>
                    <w:tc>
                      <w:tcPr>
                        <w:tcW w:w="2448" w:type="dxa"/>
                      </w:tcPr>
                      <w:p>
                        <w:pPr>
                          <w:pStyle w:val="TableParagraph"/>
                          <w:ind w:left="179" w:right="157" w:hanging="1"/>
                          <w:jc w:val="center"/>
                          <w:rPr>
                            <w:rFonts w:ascii="Cambria"/>
                            <w:b/>
                            <w:sz w:val="24"/>
                          </w:rPr>
                        </w:pPr>
                        <w:r>
                          <w:rPr>
                            <w:rFonts w:ascii="Cambria"/>
                            <w:b/>
                            <w:w w:val="110"/>
                            <w:sz w:val="24"/>
                          </w:rPr>
                          <w:t>Obiettivi</w:t>
                        </w:r>
                        <w:r>
                          <w:rPr>
                            <w:rFonts w:ascii="Cambria"/>
                            <w:b/>
                            <w:spacing w:val="1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w w:val="110"/>
                            <w:sz w:val="24"/>
                          </w:rPr>
                          <w:t>del</w:t>
                        </w:r>
                        <w:r>
                          <w:rPr>
                            <w:rFonts w:ascii="Cambria"/>
                            <w:b/>
                            <w:spacing w:val="1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w w:val="110"/>
                            <w:sz w:val="24"/>
                          </w:rPr>
                          <w:t>Corso</w:t>
                        </w:r>
                        <w:r>
                          <w:rPr>
                            <w:rFonts w:ascii="Cambria"/>
                            <w:b/>
                            <w:spacing w:val="45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w w:val="110"/>
                            <w:sz w:val="24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spacing w:val="45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w w:val="110"/>
                            <w:sz w:val="24"/>
                          </w:rPr>
                          <w:t>Risultati</w:t>
                        </w:r>
                        <w:r>
                          <w:rPr>
                            <w:rFonts w:ascii="Cambria"/>
                            <w:b/>
                            <w:spacing w:val="-55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w w:val="110"/>
                            <w:sz w:val="24"/>
                          </w:rPr>
                          <w:t>di</w:t>
                        </w:r>
                        <w:r>
                          <w:rPr>
                            <w:rFonts w:ascii="Cambria"/>
                            <w:b/>
                            <w:spacing w:val="1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w w:val="110"/>
                            <w:sz w:val="24"/>
                          </w:rPr>
                          <w:t>Apprendimento</w:t>
                        </w:r>
                        <w:r>
                          <w:rPr>
                            <w:rFonts w:ascii="Cambria"/>
                            <w:b/>
                            <w:spacing w:val="1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w w:val="110"/>
                            <w:sz w:val="24"/>
                          </w:rPr>
                          <w:t>attesi</w:t>
                        </w:r>
                      </w:p>
                    </w:tc>
                    <w:tc>
                      <w:tcPr>
                        <w:tcW w:w="8458" w:type="dxa"/>
                      </w:tcPr>
                      <w:p>
                        <w:pPr>
                          <w:pStyle w:val="TableParagraph"/>
                          <w:spacing w:line="235" w:lineRule="auto" w:before="51"/>
                          <w:ind w:left="115" w:right="7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Il corso intende fornire agli studenti le nozioni fondamentali della contrattazione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d’impresa,</w:t>
                        </w:r>
                        <w:r>
                          <w:rPr>
                            <w:spacing w:val="-9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con</w:t>
                        </w:r>
                        <w:r>
                          <w:rPr>
                            <w:spacing w:val="-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particolare</w:t>
                        </w:r>
                        <w:r>
                          <w:rPr>
                            <w:spacing w:val="-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attenzione</w:t>
                        </w:r>
                        <w:r>
                          <w:rPr>
                            <w:spacing w:val="-8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al</w:t>
                        </w:r>
                        <w:r>
                          <w:rPr>
                            <w:spacing w:val="-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ruolo</w:t>
                        </w:r>
                        <w:r>
                          <w:rPr>
                            <w:spacing w:val="-8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della</w:t>
                        </w:r>
                        <w:r>
                          <w:rPr>
                            <w:spacing w:val="-5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lex</w:t>
                        </w:r>
                        <w:r>
                          <w:rPr>
                            <w:i/>
                            <w:spacing w:val="-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specialis</w:t>
                        </w:r>
                        <w:r>
                          <w:rPr>
                            <w:w w:val="95"/>
                            <w:sz w:val="24"/>
                          </w:rPr>
                          <w:t>,</w:t>
                        </w:r>
                        <w:r>
                          <w:rPr>
                            <w:spacing w:val="-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delle</w:t>
                        </w:r>
                        <w:r>
                          <w:rPr>
                            <w:spacing w:val="-8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norme</w:t>
                        </w:r>
                        <w:r>
                          <w:rPr>
                            <w:spacing w:val="-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costituzionali</w:t>
                        </w:r>
                        <w:r>
                          <w:rPr>
                            <w:spacing w:val="-55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e del </w:t>
                        </w:r>
                        <w:r>
                          <w:rPr>
                            <w:sz w:val="24"/>
                          </w:rPr>
                          <w:t>diritto europeo, all'importanza della giurisprudenza e ai collegamenti con le altre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discipline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giuridiche.</w:t>
                        </w:r>
                      </w:p>
                      <w:p>
                        <w:pPr>
                          <w:pStyle w:val="TableParagraph"/>
                          <w:spacing w:line="235" w:lineRule="auto"/>
                          <w:ind w:left="115" w:right="7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Alla fine dell'insegnamento lo studente dovrà essere in grado di descrivere la fisionomia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della contrattazione d’impresa e la relativa disciplina, dovrà avere acquistato un metodo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per l’analisi e la soluzione di questioni di facile e media difficoltà, dovrà sapere utilizzare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il</w:t>
                        </w:r>
                        <w:r>
                          <w:rPr>
                            <w:spacing w:val="-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linguaggio</w:t>
                        </w:r>
                        <w:r>
                          <w:rPr>
                            <w:spacing w:val="-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giuridico,</w:t>
                        </w:r>
                        <w:r>
                          <w:rPr>
                            <w:spacing w:val="-6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dovrà</w:t>
                        </w:r>
                        <w:r>
                          <w:rPr>
                            <w:spacing w:val="-6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avere</w:t>
                        </w:r>
                        <w:r>
                          <w:rPr>
                            <w:spacing w:val="-6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acquisito</w:t>
                        </w:r>
                        <w:r>
                          <w:rPr>
                            <w:spacing w:val="-6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padronanza</w:t>
                        </w:r>
                        <w:r>
                          <w:rPr>
                            <w:spacing w:val="-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delle</w:t>
                        </w:r>
                        <w:r>
                          <w:rPr>
                            <w:spacing w:val="-6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principali</w:t>
                        </w:r>
                        <w:r>
                          <w:rPr>
                            <w:spacing w:val="-6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leggi</w:t>
                        </w:r>
                        <w:r>
                          <w:rPr>
                            <w:spacing w:val="-6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speciali</w:t>
                        </w:r>
                        <w:r>
                          <w:rPr>
                            <w:spacing w:val="-6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che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regolano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materia.</w:t>
                        </w:r>
                      </w:p>
                    </w:tc>
                  </w:tr>
                  <w:tr>
                    <w:trPr>
                      <w:trHeight w:val="2664" w:hRule="atLeast"/>
                    </w:trPr>
                    <w:tc>
                      <w:tcPr>
                        <w:tcW w:w="2448" w:type="dxa"/>
                      </w:tcPr>
                      <w:p>
                        <w:pPr>
                          <w:pStyle w:val="TableParagraph"/>
                          <w:ind w:left="178" w:right="154" w:hanging="4"/>
                          <w:jc w:val="center"/>
                          <w:rPr>
                            <w:rFonts w:ascii="Cambria" w:hAnsi="Cambria"/>
                            <w:b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b/>
                            <w:w w:val="110"/>
                            <w:sz w:val="24"/>
                          </w:rPr>
                          <w:t>Programma</w:t>
                        </w:r>
                        <w:r>
                          <w:rPr>
                            <w:rFonts w:ascii="Cambria" w:hAnsi="Cambria"/>
                            <w:b/>
                            <w:spacing w:val="1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w w:val="110"/>
                            <w:sz w:val="24"/>
                          </w:rPr>
                          <w:t>(contenuti,</w:t>
                        </w:r>
                        <w:r>
                          <w:rPr>
                            <w:rFonts w:ascii="Cambria" w:hAnsi="Cambria"/>
                            <w:b/>
                            <w:spacing w:val="1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w w:val="110"/>
                            <w:sz w:val="24"/>
                          </w:rPr>
                          <w:t>modalità</w:t>
                        </w:r>
                        <w:r>
                          <w:rPr>
                            <w:rFonts w:ascii="Cambria" w:hAnsi="Cambria"/>
                            <w:b/>
                            <w:spacing w:val="1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w w:val="110"/>
                            <w:sz w:val="24"/>
                          </w:rPr>
                          <w:t>di</w:t>
                        </w:r>
                        <w:r>
                          <w:rPr>
                            <w:rFonts w:ascii="Cambria" w:hAnsi="Cambria"/>
                            <w:b/>
                            <w:spacing w:val="1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w w:val="110"/>
                            <w:sz w:val="24"/>
                          </w:rPr>
                          <w:t>svolgimento)</w:t>
                        </w:r>
                        <w:r>
                          <w:rPr>
                            <w:rFonts w:ascii="Cambria" w:hAnsi="Cambria"/>
                            <w:b/>
                            <w:spacing w:val="1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w w:val="110"/>
                            <w:sz w:val="24"/>
                          </w:rPr>
                          <w:t>Eventuale</w:t>
                        </w:r>
                        <w:r>
                          <w:rPr>
                            <w:rFonts w:ascii="Cambria" w:hAnsi="Cambria"/>
                            <w:b/>
                            <w:spacing w:val="1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w w:val="110"/>
                            <w:sz w:val="24"/>
                          </w:rPr>
                          <w:t>distinzione</w:t>
                        </w:r>
                        <w:r>
                          <w:rPr>
                            <w:rFonts w:ascii="Cambria" w:hAnsi="Cambria"/>
                            <w:b/>
                            <w:spacing w:val="1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w w:val="110"/>
                            <w:sz w:val="24"/>
                          </w:rPr>
                          <w:t>programma</w:t>
                        </w:r>
                        <w:r>
                          <w:rPr>
                            <w:rFonts w:ascii="Cambria" w:hAnsi="Cambria"/>
                            <w:b/>
                            <w:spacing w:val="1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w w:val="110"/>
                            <w:sz w:val="24"/>
                          </w:rPr>
                          <w:t>frequentanti</w:t>
                        </w:r>
                        <w:r>
                          <w:rPr>
                            <w:rFonts w:ascii="Cambria" w:hAnsi="Cambria"/>
                            <w:b/>
                            <w:spacing w:val="1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w w:val="110"/>
                            <w:sz w:val="24"/>
                          </w:rPr>
                          <w:t>-</w:t>
                        </w:r>
                        <w:r>
                          <w:rPr>
                            <w:rFonts w:ascii="Cambria" w:hAnsi="Cambria"/>
                            <w:b/>
                            <w:spacing w:val="1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w w:val="110"/>
                            <w:sz w:val="24"/>
                          </w:rPr>
                          <w:t>non</w:t>
                        </w:r>
                        <w:r>
                          <w:rPr>
                            <w:rFonts w:ascii="Cambria" w:hAnsi="Cambria"/>
                            <w:b/>
                            <w:spacing w:val="18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w w:val="110"/>
                            <w:sz w:val="24"/>
                          </w:rPr>
                          <w:t>frequentanti</w:t>
                        </w:r>
                      </w:p>
                    </w:tc>
                    <w:tc>
                      <w:tcPr>
                        <w:tcW w:w="8458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42" w:right="7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Il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corso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si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occupa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dell’analisi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delle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tipologie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contrattuali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funzionali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all’esercizio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dell’attività imprenditoriale con riferimento sia ai contratti con i consumatori che a quelli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tra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imprese.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Particolare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attenzione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viene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prestata: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(i)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all’esame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delle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asimmetrie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contrattuali ed all’individuazione degli strumenti transtipici di tutela del contraente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debole in caso di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inequality of bargaining power </w:t>
                        </w:r>
                        <w:r>
                          <w:rPr>
                            <w:w w:val="90"/>
                            <w:sz w:val="24"/>
                          </w:rPr>
                          <w:t>e (ii) alle problematiche relative al diritto dei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contratti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nei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mercati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digitali.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Cambria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35" w:lineRule="auto" w:before="1"/>
                          <w:ind w:left="175" w:right="784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Variazioni</w:t>
                        </w:r>
                        <w:r>
                          <w:rPr>
                            <w:spacing w:val="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al</w:t>
                        </w:r>
                        <w:r>
                          <w:rPr>
                            <w:spacing w:val="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programma</w:t>
                        </w:r>
                        <w:r>
                          <w:rPr>
                            <w:spacing w:val="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e</w:t>
                        </w:r>
                        <w:r>
                          <w:rPr>
                            <w:spacing w:val="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ai</w:t>
                        </w:r>
                        <w:r>
                          <w:rPr>
                            <w:spacing w:val="8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testi</w:t>
                        </w:r>
                        <w:r>
                          <w:rPr>
                            <w:spacing w:val="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di</w:t>
                        </w:r>
                        <w:r>
                          <w:rPr>
                            <w:spacing w:val="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studio</w:t>
                        </w:r>
                        <w:r>
                          <w:rPr>
                            <w:spacing w:val="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saranno</w:t>
                        </w:r>
                        <w:r>
                          <w:rPr>
                            <w:spacing w:val="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concordate</w:t>
                        </w:r>
                        <w:r>
                          <w:rPr>
                            <w:spacing w:val="8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con</w:t>
                        </w:r>
                        <w:r>
                          <w:rPr>
                            <w:spacing w:val="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gli</w:t>
                        </w:r>
                        <w:r>
                          <w:rPr>
                            <w:spacing w:val="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studenti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frequentanti.</w:t>
                        </w:r>
                      </w:p>
                    </w:tc>
                  </w:tr>
                  <w:tr>
                    <w:trPr>
                      <w:trHeight w:val="1408" w:hRule="atLeast"/>
                    </w:trPr>
                    <w:tc>
                      <w:tcPr>
                        <w:tcW w:w="2448" w:type="dxa"/>
                      </w:tcPr>
                      <w:p>
                        <w:pPr>
                          <w:pStyle w:val="TableParagraph"/>
                          <w:ind w:left="239" w:right="217" w:hanging="2"/>
                          <w:jc w:val="center"/>
                          <w:rPr>
                            <w:rFonts w:ascii="Cambria" w:hAnsi="Cambria"/>
                            <w:b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b/>
                            <w:w w:val="110"/>
                            <w:sz w:val="24"/>
                          </w:rPr>
                          <w:t>Stima</w:t>
                        </w:r>
                        <w:r>
                          <w:rPr>
                            <w:rFonts w:ascii="Cambria" w:hAnsi="Cambria"/>
                            <w:b/>
                            <w:spacing w:val="1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w w:val="110"/>
                            <w:sz w:val="24"/>
                          </w:rPr>
                          <w:t>dell’Impegno</w:t>
                        </w:r>
                        <w:r>
                          <w:rPr>
                            <w:rFonts w:ascii="Cambria" w:hAnsi="Cambria"/>
                            <w:b/>
                            <w:spacing w:val="1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w w:val="110"/>
                            <w:sz w:val="24"/>
                          </w:rPr>
                          <w:t>Orario</w:t>
                        </w:r>
                        <w:r>
                          <w:rPr>
                            <w:rFonts w:ascii="Cambria" w:hAnsi="Cambria"/>
                            <w:b/>
                            <w:spacing w:val="24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w w:val="110"/>
                            <w:sz w:val="24"/>
                          </w:rPr>
                          <w:t>richiesto</w:t>
                        </w:r>
                      </w:p>
                      <w:p>
                        <w:pPr>
                          <w:pStyle w:val="TableParagraph"/>
                          <w:spacing w:line="266" w:lineRule="exact" w:before="12"/>
                          <w:ind w:left="422" w:right="401"/>
                          <w:jc w:val="center"/>
                          <w:rPr>
                            <w:rFonts w:ascii="Cambria"/>
                            <w:b/>
                            <w:sz w:val="24"/>
                          </w:rPr>
                        </w:pPr>
                        <w:r>
                          <w:rPr>
                            <w:rFonts w:ascii="Cambria"/>
                            <w:b/>
                            <w:w w:val="110"/>
                            <w:sz w:val="24"/>
                          </w:rPr>
                          <w:t>per</w:t>
                        </w:r>
                        <w:r>
                          <w:rPr>
                            <w:rFonts w:ascii="Cambria"/>
                            <w:b/>
                            <w:spacing w:val="27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w w:val="110"/>
                            <w:sz w:val="24"/>
                          </w:rPr>
                          <w:t>lo</w:t>
                        </w:r>
                        <w:r>
                          <w:rPr>
                            <w:rFonts w:ascii="Cambria"/>
                            <w:b/>
                            <w:spacing w:val="28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w w:val="110"/>
                            <w:sz w:val="24"/>
                          </w:rPr>
                          <w:t>Studio</w:t>
                        </w:r>
                        <w:r>
                          <w:rPr>
                            <w:rFonts w:ascii="Cambria"/>
                            <w:b/>
                            <w:spacing w:val="-55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w w:val="110"/>
                            <w:sz w:val="24"/>
                          </w:rPr>
                          <w:t>individuale</w:t>
                        </w:r>
                      </w:p>
                    </w:tc>
                    <w:tc>
                      <w:tcPr>
                        <w:tcW w:w="8458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5" w:right="66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Il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programma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indicato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richiede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uno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studio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individuale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dello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studente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pari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circa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150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ore.</w:t>
                        </w:r>
                      </w:p>
                    </w:tc>
                  </w:tr>
                  <w:tr>
                    <w:trPr>
                      <w:trHeight w:val="844" w:hRule="atLeast"/>
                    </w:trPr>
                    <w:tc>
                      <w:tcPr>
                        <w:tcW w:w="2448" w:type="dxa"/>
                      </w:tcPr>
                      <w:p>
                        <w:pPr>
                          <w:pStyle w:val="TableParagraph"/>
                          <w:spacing w:line="232" w:lineRule="auto" w:before="4"/>
                          <w:ind w:left="344" w:right="324" w:hanging="1"/>
                          <w:jc w:val="center"/>
                          <w:rPr>
                            <w:rFonts w:ascii="Cambria"/>
                            <w:b/>
                            <w:sz w:val="24"/>
                          </w:rPr>
                        </w:pPr>
                        <w:r>
                          <w:rPr>
                            <w:rFonts w:ascii="Cambria"/>
                            <w:b/>
                            <w:w w:val="110"/>
                            <w:sz w:val="24"/>
                          </w:rPr>
                          <w:t>Metodi</w:t>
                        </w:r>
                        <w:r>
                          <w:rPr>
                            <w:rFonts w:ascii="Cambria"/>
                            <w:b/>
                            <w:spacing w:val="1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w w:val="110"/>
                            <w:sz w:val="24"/>
                          </w:rPr>
                          <w:t>di</w:t>
                        </w:r>
                        <w:r>
                          <w:rPr>
                            <w:rFonts w:ascii="Cambria"/>
                            <w:b/>
                            <w:spacing w:val="1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w w:val="110"/>
                            <w:sz w:val="24"/>
                          </w:rPr>
                          <w:t>Insegnamento</w:t>
                        </w:r>
                        <w:r>
                          <w:rPr>
                            <w:rFonts w:ascii="Cambria"/>
                            <w:b/>
                            <w:spacing w:val="-56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w w:val="110"/>
                            <w:sz w:val="24"/>
                          </w:rPr>
                          <w:t>utilizzati</w:t>
                        </w:r>
                      </w:p>
                    </w:tc>
                    <w:tc>
                      <w:tcPr>
                        <w:tcW w:w="8458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Il</w:t>
                        </w:r>
                        <w:r>
                          <w:rPr>
                            <w:spacing w:val="4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corso si</w:t>
                        </w:r>
                        <w:r>
                          <w:rPr>
                            <w:spacing w:val="6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svolgerà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mediante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lezioni</w:t>
                        </w:r>
                        <w:r>
                          <w:rPr>
                            <w:spacing w:val="4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frontali</w:t>
                        </w:r>
                        <w:r>
                          <w:rPr>
                            <w:spacing w:val="4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ed</w:t>
                        </w:r>
                        <w:r>
                          <w:rPr>
                            <w:spacing w:val="4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esercitazioni.</w:t>
                        </w:r>
                      </w:p>
                    </w:tc>
                  </w:tr>
                  <w:tr>
                    <w:trPr>
                      <w:trHeight w:val="1408" w:hRule="atLeast"/>
                    </w:trPr>
                    <w:tc>
                      <w:tcPr>
                        <w:tcW w:w="2448" w:type="dxa"/>
                      </w:tcPr>
                      <w:p>
                        <w:pPr>
                          <w:pStyle w:val="TableParagraph"/>
                          <w:ind w:left="183" w:right="158" w:hanging="3"/>
                          <w:jc w:val="center"/>
                          <w:rPr>
                            <w:rFonts w:ascii="Cambria" w:hAnsi="Cambria"/>
                            <w:b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b/>
                            <w:w w:val="110"/>
                            <w:sz w:val="24"/>
                          </w:rPr>
                          <w:t>Risorse</w:t>
                        </w:r>
                        <w:r>
                          <w:rPr>
                            <w:rFonts w:ascii="Cambria" w:hAnsi="Cambria"/>
                            <w:b/>
                            <w:spacing w:val="1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w w:val="110"/>
                            <w:sz w:val="24"/>
                          </w:rPr>
                          <w:t>per</w:t>
                        </w:r>
                        <w:r>
                          <w:rPr>
                            <w:rFonts w:ascii="Cambria" w:hAnsi="Cambria"/>
                            <w:b/>
                            <w:spacing w:val="1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w w:val="110"/>
                            <w:sz w:val="24"/>
                          </w:rPr>
                          <w:t>l’Apprendimento</w:t>
                        </w:r>
                        <w:r>
                          <w:rPr>
                            <w:rFonts w:ascii="Cambria" w:hAnsi="Cambria"/>
                            <w:b/>
                            <w:spacing w:val="-56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w w:val="110"/>
                            <w:sz w:val="24"/>
                          </w:rPr>
                          <w:t>(libri</w:t>
                        </w:r>
                        <w:r>
                          <w:rPr>
                            <w:rFonts w:ascii="Cambria" w:hAnsi="Cambria"/>
                            <w:b/>
                            <w:spacing w:val="21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w w:val="110"/>
                            <w:sz w:val="24"/>
                          </w:rPr>
                          <w:t>di</w:t>
                        </w:r>
                        <w:r>
                          <w:rPr>
                            <w:rFonts w:ascii="Cambria" w:hAnsi="Cambria"/>
                            <w:b/>
                            <w:spacing w:val="20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w w:val="110"/>
                            <w:sz w:val="24"/>
                          </w:rPr>
                          <w:t>testo</w:t>
                        </w:r>
                      </w:p>
                      <w:p>
                        <w:pPr>
                          <w:pStyle w:val="TableParagraph"/>
                          <w:spacing w:line="225" w:lineRule="auto" w:before="11"/>
                          <w:ind w:left="112" w:right="89"/>
                          <w:jc w:val="center"/>
                          <w:rPr>
                            <w:rFonts w:ascii="Cambria"/>
                            <w:b/>
                            <w:sz w:val="24"/>
                          </w:rPr>
                        </w:pPr>
                        <w:r>
                          <w:rPr>
                            <w:rFonts w:ascii="Cambria"/>
                            <w:b/>
                            <w:w w:val="115"/>
                            <w:sz w:val="24"/>
                          </w:rPr>
                          <w:t>consigliati,</w:t>
                        </w:r>
                        <w:r>
                          <w:rPr>
                            <w:rFonts w:ascii="Cambria"/>
                            <w:b/>
                            <w:spacing w:val="-58"/>
                            <w:w w:val="11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w w:val="115"/>
                            <w:sz w:val="24"/>
                          </w:rPr>
                          <w:t>eventuali</w:t>
                        </w:r>
                      </w:p>
                    </w:tc>
                    <w:tc>
                      <w:tcPr>
                        <w:tcW w:w="8458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Testi</w:t>
                        </w:r>
                        <w:r>
                          <w:rPr>
                            <w:spacing w:val="-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consigliati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Cambria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35" w:lineRule="auto"/>
                          <w:ind w:left="175" w:right="665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CHIARELLA M.L., </w:t>
                        </w:r>
                        <w:r>
                          <w:rPr>
                            <w:i/>
                            <w:w w:val="85"/>
                            <w:sz w:val="24"/>
                          </w:rPr>
                          <w:t>Contrattazione asimmetrica. Segmenti normativi e costruzione unitaria</w:t>
                        </w:r>
                        <w:r>
                          <w:rPr>
                            <w:w w:val="85"/>
                            <w:sz w:val="24"/>
                          </w:rPr>
                          <w:t>,</w:t>
                        </w:r>
                        <w:r>
                          <w:rPr>
                            <w:spacing w:val="-48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Giuffrè,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2016,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pp.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45-222.</w:t>
                        </w:r>
                      </w:p>
                      <w:p>
                        <w:pPr>
                          <w:pStyle w:val="TableParagraph"/>
                          <w:spacing w:line="271" w:lineRule="exact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QUARTA</w:t>
                        </w:r>
                        <w:r>
                          <w:rPr>
                            <w:spacing w:val="3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A.,</w:t>
                        </w:r>
                        <w:r>
                          <w:rPr>
                            <w:spacing w:val="4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SMORTO,</w:t>
                        </w:r>
                        <w:r>
                          <w:rPr>
                            <w:spacing w:val="4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G.,</w:t>
                        </w:r>
                        <w:r>
                          <w:rPr>
                            <w:spacing w:val="5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Diritto</w:t>
                        </w:r>
                        <w:r>
                          <w:rPr>
                            <w:i/>
                            <w:spacing w:val="5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privato</w:t>
                        </w:r>
                        <w:r>
                          <w:rPr>
                            <w:i/>
                            <w:spacing w:val="4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dei</w:t>
                        </w:r>
                        <w:r>
                          <w:rPr>
                            <w:i/>
                            <w:spacing w:val="3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mercati</w:t>
                        </w:r>
                        <w:r>
                          <w:rPr>
                            <w:i/>
                            <w:spacing w:val="5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digitali</w:t>
                        </w:r>
                        <w:r>
                          <w:rPr>
                            <w:w w:val="90"/>
                            <w:sz w:val="24"/>
                          </w:rPr>
                          <w:t>,</w:t>
                        </w:r>
                        <w:r>
                          <w:rPr>
                            <w:spacing w:val="4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Mondadori,</w:t>
                        </w:r>
                        <w:r>
                          <w:rPr>
                            <w:spacing w:val="4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2020,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pp.</w:t>
                        </w:r>
                        <w:r>
                          <w:rPr>
                            <w:spacing w:val="4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179-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5"/>
        </w:rPr>
        <w:t>202</w:t>
      </w:r>
      <w:r>
        <w:rPr>
          <w:rFonts w:ascii="Trebuchet MS"/>
          <w:w w:val="115"/>
        </w:rPr>
        <w:t>3</w:t>
      </w:r>
      <w:r>
        <w:rPr>
          <w:w w:val="115"/>
        </w:rPr>
        <w:t>/202</w:t>
      </w:r>
      <w:r>
        <w:rPr>
          <w:rFonts w:ascii="Trebuchet MS"/>
          <w:w w:val="115"/>
        </w:rPr>
        <w:t>4</w:t>
      </w:r>
      <w:r>
        <w:rPr>
          <w:w w:val="115"/>
        </w:rPr>
        <w:t>,</w:t>
        <w:tab/>
        <w:t>V</w:t>
      </w:r>
      <w:r>
        <w:rPr>
          <w:spacing w:val="18"/>
          <w:w w:val="115"/>
        </w:rPr>
        <w:t> </w:t>
      </w:r>
      <w:r>
        <w:rPr>
          <w:w w:val="115"/>
        </w:rPr>
        <w:t>anno,</w:t>
        <w:tab/>
        <w:t>II</w:t>
      </w:r>
      <w:r>
        <w:rPr>
          <w:spacing w:val="21"/>
          <w:w w:val="115"/>
        </w:rPr>
        <w:t> </w:t>
      </w:r>
      <w:r>
        <w:rPr>
          <w:w w:val="115"/>
        </w:rPr>
        <w:t>Semestre,</w:t>
      </w:r>
      <w:r>
        <w:rPr>
          <w:spacing w:val="20"/>
          <w:w w:val="115"/>
        </w:rPr>
        <w:t> </w:t>
      </w:r>
      <w:r>
        <w:rPr>
          <w:w w:val="115"/>
        </w:rPr>
        <w:t>6</w:t>
      </w:r>
      <w:r>
        <w:rPr>
          <w:spacing w:val="20"/>
          <w:w w:val="115"/>
        </w:rPr>
        <w:t> </w:t>
      </w:r>
      <w:r>
        <w:rPr>
          <w:w w:val="115"/>
        </w:rPr>
        <w:t>Cfu</w:t>
      </w:r>
      <w:r>
        <w:rPr>
          <w:spacing w:val="-63"/>
          <w:w w:val="115"/>
        </w:rPr>
        <w:t> </w:t>
      </w:r>
      <w:r>
        <w:rPr>
          <w:w w:val="115"/>
        </w:rPr>
        <w:t>Prof.ssa</w:t>
      </w:r>
      <w:r>
        <w:rPr>
          <w:spacing w:val="13"/>
          <w:w w:val="115"/>
        </w:rPr>
        <w:t> </w:t>
      </w:r>
      <w:r>
        <w:rPr>
          <w:w w:val="115"/>
        </w:rPr>
        <w:t>Maria</w:t>
      </w:r>
      <w:r>
        <w:rPr>
          <w:spacing w:val="20"/>
          <w:w w:val="115"/>
        </w:rPr>
        <w:t> </w:t>
      </w:r>
      <w:r>
        <w:rPr>
          <w:w w:val="115"/>
        </w:rPr>
        <w:t>Luisa</w:t>
      </w:r>
      <w:r>
        <w:rPr>
          <w:spacing w:val="16"/>
          <w:w w:val="115"/>
        </w:rPr>
        <w:t> </w:t>
      </w:r>
      <w:r>
        <w:rPr>
          <w:w w:val="115"/>
        </w:rPr>
        <w:t>Chiarella</w:t>
      </w:r>
    </w:p>
    <w:p>
      <w:pPr>
        <w:spacing w:after="0" w:line="477" w:lineRule="auto"/>
        <w:jc w:val="center"/>
        <w:sectPr>
          <w:type w:val="continuous"/>
          <w:pgSz w:w="11910" w:h="16840"/>
          <w:pgMar w:top="1320" w:bottom="280" w:left="280" w:right="48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502"/>
        <w:gridCol w:w="1461"/>
        <w:gridCol w:w="2091"/>
        <w:gridCol w:w="2141"/>
        <w:gridCol w:w="2155"/>
        <w:gridCol w:w="110"/>
      </w:tblGrid>
      <w:tr>
        <w:trPr>
          <w:trHeight w:val="2170" w:hRule="atLeast"/>
        </w:trPr>
        <w:tc>
          <w:tcPr>
            <w:tcW w:w="2448" w:type="dxa"/>
          </w:tcPr>
          <w:p>
            <w:pPr>
              <w:pStyle w:val="TableParagraph"/>
              <w:ind w:left="112" w:right="92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0"/>
                <w:sz w:val="24"/>
              </w:rPr>
              <w:t>ulteriori</w:t>
            </w:r>
            <w:r>
              <w:rPr>
                <w:rFonts w:ascii="Cambria"/>
                <w:b/>
                <w:spacing w:val="1"/>
                <w:w w:val="110"/>
                <w:sz w:val="24"/>
              </w:rPr>
              <w:t> </w:t>
            </w:r>
            <w:r>
              <w:rPr>
                <w:rFonts w:ascii="Cambria"/>
                <w:b/>
                <w:w w:val="110"/>
                <w:sz w:val="24"/>
              </w:rPr>
              <w:t>letture</w:t>
            </w:r>
            <w:r>
              <w:rPr>
                <w:rFonts w:ascii="Cambria"/>
                <w:b/>
                <w:spacing w:val="1"/>
                <w:w w:val="110"/>
                <w:sz w:val="24"/>
              </w:rPr>
              <w:t> </w:t>
            </w:r>
            <w:r>
              <w:rPr>
                <w:rFonts w:ascii="Cambria"/>
                <w:b/>
                <w:w w:val="110"/>
                <w:sz w:val="24"/>
              </w:rPr>
              <w:t>consigliate</w:t>
            </w:r>
            <w:r>
              <w:rPr>
                <w:rFonts w:ascii="Cambria"/>
                <w:b/>
                <w:spacing w:val="1"/>
                <w:w w:val="110"/>
                <w:sz w:val="24"/>
              </w:rPr>
              <w:t> </w:t>
            </w:r>
            <w:r>
              <w:rPr>
                <w:rFonts w:ascii="Cambria"/>
                <w:b/>
                <w:w w:val="110"/>
                <w:sz w:val="24"/>
              </w:rPr>
              <w:t>per</w:t>
            </w:r>
            <w:r>
              <w:rPr>
                <w:rFonts w:ascii="Cambria"/>
                <w:b/>
                <w:spacing w:val="1"/>
                <w:w w:val="110"/>
                <w:sz w:val="24"/>
              </w:rPr>
              <w:t> </w:t>
            </w:r>
            <w:r>
              <w:rPr>
                <w:rFonts w:ascii="Cambria"/>
                <w:b/>
                <w:w w:val="110"/>
                <w:sz w:val="24"/>
              </w:rPr>
              <w:t>approfondimento,</w:t>
            </w:r>
            <w:r>
              <w:rPr>
                <w:rFonts w:ascii="Cambria"/>
                <w:b/>
                <w:spacing w:val="-56"/>
                <w:w w:val="110"/>
                <w:sz w:val="24"/>
              </w:rPr>
              <w:t> </w:t>
            </w:r>
            <w:r>
              <w:rPr>
                <w:rFonts w:ascii="Cambria"/>
                <w:b/>
                <w:w w:val="110"/>
                <w:sz w:val="24"/>
              </w:rPr>
              <w:t>altro</w:t>
            </w:r>
            <w:r>
              <w:rPr>
                <w:rFonts w:ascii="Cambria"/>
                <w:b/>
                <w:spacing w:val="1"/>
                <w:w w:val="110"/>
                <w:sz w:val="24"/>
              </w:rPr>
              <w:t> </w:t>
            </w:r>
            <w:r>
              <w:rPr>
                <w:rFonts w:ascii="Cambria"/>
                <w:b/>
                <w:w w:val="110"/>
                <w:sz w:val="24"/>
              </w:rPr>
              <w:t>materiale</w:t>
            </w:r>
            <w:r>
              <w:rPr>
                <w:rFonts w:ascii="Cambria"/>
                <w:b/>
                <w:spacing w:val="1"/>
                <w:w w:val="110"/>
                <w:sz w:val="24"/>
              </w:rPr>
              <w:t> </w:t>
            </w:r>
            <w:r>
              <w:rPr>
                <w:rFonts w:ascii="Cambria"/>
                <w:b/>
                <w:w w:val="110"/>
                <w:sz w:val="24"/>
              </w:rPr>
              <w:t>didattico)</w:t>
            </w:r>
          </w:p>
        </w:tc>
        <w:tc>
          <w:tcPr>
            <w:tcW w:w="8460" w:type="dxa"/>
            <w:gridSpan w:val="6"/>
          </w:tcPr>
          <w:p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225.</w:t>
            </w:r>
          </w:p>
          <w:p>
            <w:pPr>
              <w:pStyle w:val="TableParagraph"/>
              <w:spacing w:before="4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line="268" w:lineRule="exact" w:before="1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Letture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consigliate:</w:t>
            </w:r>
          </w:p>
          <w:p>
            <w:pPr>
              <w:pStyle w:val="TableParagraph"/>
              <w:spacing w:line="235" w:lineRule="auto"/>
              <w:ind w:left="115" w:right="94"/>
              <w:rPr>
                <w:sz w:val="24"/>
              </w:rPr>
            </w:pPr>
            <w:r>
              <w:rPr>
                <w:w w:val="90"/>
                <w:sz w:val="24"/>
              </w:rPr>
              <w:t>QUARTA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A.,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SMORTO,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G.,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Diritto</w:t>
            </w:r>
            <w:r>
              <w:rPr>
                <w:i/>
                <w:spacing w:val="4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privato</w:t>
            </w:r>
            <w:r>
              <w:rPr>
                <w:i/>
                <w:spacing w:val="3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dei</w:t>
            </w:r>
            <w:r>
              <w:rPr>
                <w:i/>
                <w:spacing w:val="3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mercati</w:t>
            </w:r>
            <w:r>
              <w:rPr>
                <w:i/>
                <w:spacing w:val="4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digitali</w:t>
            </w:r>
            <w:r>
              <w:rPr>
                <w:w w:val="90"/>
                <w:sz w:val="24"/>
              </w:rPr>
              <w:t>,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Mondadori,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2020,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pp.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1-</w:t>
            </w:r>
            <w:r>
              <w:rPr>
                <w:spacing w:val="-51"/>
                <w:w w:val="90"/>
                <w:sz w:val="24"/>
              </w:rPr>
              <w:t> </w:t>
            </w:r>
            <w:r>
              <w:rPr>
                <w:sz w:val="24"/>
              </w:rPr>
              <w:t>177;</w:t>
            </w:r>
          </w:p>
          <w:p>
            <w:pPr>
              <w:pStyle w:val="TableParagraph"/>
              <w:spacing w:line="235" w:lineRule="auto"/>
              <w:ind w:left="115"/>
              <w:rPr>
                <w:sz w:val="24"/>
              </w:rPr>
            </w:pPr>
            <w:r>
              <w:rPr>
                <w:w w:val="85"/>
                <w:sz w:val="24"/>
              </w:rPr>
              <w:t>GITTI</w:t>
            </w:r>
            <w:r>
              <w:rPr>
                <w:spacing w:val="2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G.,</w:t>
            </w:r>
            <w:r>
              <w:rPr>
                <w:spacing w:val="2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MAUGERI</w:t>
            </w:r>
            <w:r>
              <w:rPr>
                <w:spacing w:val="2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M.,</w:t>
            </w:r>
            <w:r>
              <w:rPr>
                <w:spacing w:val="2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NOTARI</w:t>
            </w:r>
            <w:r>
              <w:rPr>
                <w:spacing w:val="2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M.,</w:t>
            </w:r>
            <w:r>
              <w:rPr>
                <w:spacing w:val="27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I</w:t>
            </w:r>
            <w:r>
              <w:rPr>
                <w:i/>
                <w:spacing w:val="25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contratti</w:t>
            </w:r>
            <w:r>
              <w:rPr>
                <w:i/>
                <w:spacing w:val="23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per</w:t>
            </w:r>
            <w:r>
              <w:rPr>
                <w:i/>
                <w:spacing w:val="24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l’impresa.</w:t>
            </w:r>
            <w:r>
              <w:rPr>
                <w:i/>
                <w:spacing w:val="25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I.</w:t>
            </w:r>
            <w:r>
              <w:rPr>
                <w:i/>
                <w:spacing w:val="24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Produzione,</w:t>
            </w:r>
            <w:r>
              <w:rPr>
                <w:i/>
                <w:spacing w:val="24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circolazione,</w:t>
            </w:r>
            <w:r>
              <w:rPr>
                <w:i/>
                <w:spacing w:val="1"/>
                <w:w w:val="85"/>
                <w:sz w:val="24"/>
              </w:rPr>
              <w:t> </w:t>
            </w:r>
            <w:r>
              <w:rPr>
                <w:i/>
                <w:w w:val="95"/>
                <w:sz w:val="24"/>
              </w:rPr>
              <w:t>gestione,</w:t>
            </w:r>
            <w:r>
              <w:rPr>
                <w:i/>
                <w:spacing w:val="-5"/>
                <w:w w:val="95"/>
                <w:sz w:val="24"/>
              </w:rPr>
              <w:t> </w:t>
            </w:r>
            <w:r>
              <w:rPr>
                <w:i/>
                <w:w w:val="95"/>
                <w:sz w:val="24"/>
              </w:rPr>
              <w:t>garanzia,</w:t>
            </w:r>
            <w:r>
              <w:rPr>
                <w:i/>
                <w:spacing w:val="-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-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Mulino,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2012, capitoli:</w:t>
            </w:r>
            <w:r>
              <w:rPr>
                <w:spacing w:val="-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1,</w:t>
            </w:r>
            <w:r>
              <w:rPr>
                <w:spacing w:val="-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2,</w:t>
            </w:r>
            <w:r>
              <w:rPr>
                <w:spacing w:val="-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4.</w:t>
            </w:r>
          </w:p>
        </w:tc>
      </w:tr>
      <w:tr>
        <w:trPr>
          <w:trHeight w:val="563" w:hRule="atLeast"/>
        </w:trPr>
        <w:tc>
          <w:tcPr>
            <w:tcW w:w="2448" w:type="dxa"/>
          </w:tcPr>
          <w:p>
            <w:pPr>
              <w:pStyle w:val="TableParagraph"/>
              <w:spacing w:line="280" w:lineRule="exact"/>
              <w:ind w:left="656" w:hanging="7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w w:val="110"/>
                <w:sz w:val="24"/>
              </w:rPr>
              <w:t>Attività</w:t>
            </w:r>
            <w:r>
              <w:rPr>
                <w:rFonts w:ascii="Cambria" w:hAnsi="Cambria"/>
                <w:b/>
                <w:spacing w:val="1"/>
                <w:w w:val="110"/>
                <w:sz w:val="24"/>
              </w:rPr>
              <w:t> </w:t>
            </w:r>
            <w:r>
              <w:rPr>
                <w:rFonts w:ascii="Cambria" w:hAnsi="Cambria"/>
                <w:b/>
                <w:w w:val="110"/>
                <w:sz w:val="24"/>
              </w:rPr>
              <w:t>di</w:t>
            </w:r>
            <w:r>
              <w:rPr>
                <w:rFonts w:ascii="Cambria" w:hAnsi="Cambria"/>
                <w:b/>
                <w:spacing w:val="-56"/>
                <w:w w:val="110"/>
                <w:sz w:val="24"/>
              </w:rPr>
              <w:t> </w:t>
            </w:r>
            <w:r>
              <w:rPr>
                <w:rFonts w:ascii="Cambria" w:hAnsi="Cambria"/>
                <w:b/>
                <w:w w:val="110"/>
                <w:sz w:val="24"/>
              </w:rPr>
              <w:t>Supporto</w:t>
            </w:r>
          </w:p>
        </w:tc>
        <w:tc>
          <w:tcPr>
            <w:tcW w:w="8460" w:type="dxa"/>
            <w:gridSpan w:val="6"/>
          </w:tcPr>
          <w:p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L’attività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supporto è</w:t>
            </w:r>
            <w:r>
              <w:rPr>
                <w:spacing w:val="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svolta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dal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docente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durante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gli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orari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ricevimento.</w:t>
            </w:r>
          </w:p>
        </w:tc>
      </w:tr>
      <w:tr>
        <w:trPr>
          <w:trHeight w:val="1082" w:hRule="atLeast"/>
        </w:trPr>
        <w:tc>
          <w:tcPr>
            <w:tcW w:w="2448" w:type="dxa"/>
          </w:tcPr>
          <w:p>
            <w:pPr>
              <w:pStyle w:val="TableParagraph"/>
              <w:ind w:left="579" w:right="520" w:hanging="57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w w:val="110"/>
                <w:sz w:val="24"/>
              </w:rPr>
              <w:t>Modalità</w:t>
            </w:r>
            <w:r>
              <w:rPr>
                <w:rFonts w:ascii="Cambria" w:hAnsi="Cambria"/>
                <w:b/>
                <w:spacing w:val="2"/>
                <w:w w:val="110"/>
                <w:sz w:val="24"/>
              </w:rPr>
              <w:t> </w:t>
            </w:r>
            <w:r>
              <w:rPr>
                <w:rFonts w:ascii="Cambria" w:hAnsi="Cambria"/>
                <w:b/>
                <w:w w:val="110"/>
                <w:sz w:val="24"/>
              </w:rPr>
              <w:t>di</w:t>
            </w:r>
            <w:r>
              <w:rPr>
                <w:rFonts w:ascii="Cambria" w:hAnsi="Cambria"/>
                <w:b/>
                <w:spacing w:val="-55"/>
                <w:w w:val="110"/>
                <w:sz w:val="24"/>
              </w:rPr>
              <w:t> </w:t>
            </w:r>
            <w:r>
              <w:rPr>
                <w:rFonts w:ascii="Cambria" w:hAnsi="Cambria"/>
                <w:b/>
                <w:w w:val="110"/>
                <w:sz w:val="24"/>
              </w:rPr>
              <w:t>Frequenza</w:t>
            </w:r>
          </w:p>
        </w:tc>
        <w:tc>
          <w:tcPr>
            <w:tcW w:w="8460" w:type="dxa"/>
            <w:gridSpan w:val="6"/>
          </w:tcPr>
          <w:p>
            <w:pPr>
              <w:pStyle w:val="TableParagraph"/>
              <w:spacing w:line="235" w:lineRule="auto"/>
              <w:ind w:left="115" w:right="886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frequenza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obbligatoria.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riservata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studenti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frequentanti la facoltà di accedere ad uno speciale programma ed alle prove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intercorso.</w:t>
            </w:r>
          </w:p>
        </w:tc>
      </w:tr>
      <w:tr>
        <w:trPr>
          <w:trHeight w:val="279" w:hRule="atLeast"/>
        </w:trPr>
        <w:tc>
          <w:tcPr>
            <w:tcW w:w="2448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06" w:right="92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w w:val="110"/>
                <w:sz w:val="24"/>
              </w:rPr>
              <w:t>Modalità</w:t>
            </w:r>
            <w:r>
              <w:rPr>
                <w:rFonts w:ascii="Cambria" w:hAnsi="Cambria"/>
                <w:b/>
                <w:spacing w:val="26"/>
                <w:w w:val="110"/>
                <w:sz w:val="24"/>
              </w:rPr>
              <w:t> </w:t>
            </w:r>
            <w:r>
              <w:rPr>
                <w:rFonts w:ascii="Cambria" w:hAnsi="Cambria"/>
                <w:b/>
                <w:w w:val="110"/>
                <w:sz w:val="24"/>
              </w:rPr>
              <w:t>di</w:t>
            </w:r>
          </w:p>
        </w:tc>
        <w:tc>
          <w:tcPr>
            <w:tcW w:w="8460" w:type="dxa"/>
            <w:gridSpan w:val="6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7" w:right="92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5"/>
                <w:sz w:val="24"/>
              </w:rPr>
              <w:t>Accertamento</w:t>
            </w:r>
          </w:p>
        </w:tc>
        <w:tc>
          <w:tcPr>
            <w:tcW w:w="50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  <w:vMerge w:val="restart"/>
          </w:tcPr>
          <w:p>
            <w:pPr>
              <w:pStyle w:val="TableParagraph"/>
              <w:spacing w:line="276" w:lineRule="exact"/>
              <w:ind w:left="111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5"/>
                <w:sz w:val="24"/>
              </w:rPr>
              <w:t>Votazione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0"/>
                <w:sz w:val="24"/>
              </w:rPr>
              <w:t>Conoscenza</w:t>
            </w:r>
            <w:r>
              <w:rPr>
                <w:rFonts w:ascii="Cambria"/>
                <w:b/>
                <w:spacing w:val="50"/>
                <w:w w:val="110"/>
                <w:sz w:val="24"/>
              </w:rPr>
              <w:t> </w:t>
            </w:r>
            <w:r>
              <w:rPr>
                <w:rFonts w:ascii="Cambria"/>
                <w:b/>
                <w:w w:val="110"/>
                <w:sz w:val="24"/>
              </w:rPr>
              <w:t>e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w w:val="110"/>
                <w:sz w:val="24"/>
              </w:rPr>
              <w:t>Capacità</w:t>
            </w:r>
            <w:r>
              <w:rPr>
                <w:rFonts w:ascii="Cambria" w:hAnsi="Cambria"/>
                <w:b/>
                <w:spacing w:val="46"/>
                <w:w w:val="110"/>
                <w:sz w:val="24"/>
              </w:rPr>
              <w:t> </w:t>
            </w:r>
            <w:r>
              <w:rPr>
                <w:rFonts w:ascii="Cambria" w:hAnsi="Cambria"/>
                <w:b/>
                <w:w w:val="110"/>
                <w:sz w:val="24"/>
              </w:rPr>
              <w:t>di</w:t>
            </w:r>
          </w:p>
        </w:tc>
        <w:tc>
          <w:tcPr>
            <w:tcW w:w="215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0"/>
                <w:sz w:val="24"/>
              </w:rPr>
              <w:t>Utilizzo</w:t>
            </w:r>
            <w:r>
              <w:rPr>
                <w:rFonts w:ascii="Cambria"/>
                <w:b/>
                <w:spacing w:val="39"/>
                <w:w w:val="110"/>
                <w:sz w:val="24"/>
              </w:rPr>
              <w:t> </w:t>
            </w:r>
            <w:r>
              <w:rPr>
                <w:rFonts w:ascii="Cambria"/>
                <w:b/>
                <w:w w:val="110"/>
                <w:sz w:val="24"/>
              </w:rPr>
              <w:t>di</w:t>
            </w:r>
          </w:p>
        </w:tc>
        <w:tc>
          <w:tcPr>
            <w:tcW w:w="1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109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0"/>
                <w:sz w:val="24"/>
              </w:rPr>
              <w:t>comprensione</w:t>
            </w:r>
          </w:p>
          <w:p>
            <w:pPr>
              <w:pStyle w:val="TableParagraph"/>
              <w:spacing w:line="269" w:lineRule="exact"/>
              <w:ind w:left="109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w w:val="110"/>
                <w:sz w:val="24"/>
              </w:rPr>
              <w:t>dell’argomento</w:t>
            </w: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107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0"/>
                <w:sz w:val="24"/>
              </w:rPr>
              <w:t>analisi</w:t>
            </w:r>
            <w:r>
              <w:rPr>
                <w:rFonts w:ascii="Cambria"/>
                <w:b/>
                <w:spacing w:val="22"/>
                <w:w w:val="110"/>
                <w:sz w:val="24"/>
              </w:rPr>
              <w:t> </w:t>
            </w:r>
            <w:r>
              <w:rPr>
                <w:rFonts w:ascii="Cambria"/>
                <w:b/>
                <w:w w:val="110"/>
                <w:sz w:val="24"/>
              </w:rPr>
              <w:t>e</w:t>
            </w:r>
            <w:r>
              <w:rPr>
                <w:rFonts w:ascii="Cambria"/>
                <w:b/>
                <w:spacing w:val="23"/>
                <w:w w:val="110"/>
                <w:sz w:val="24"/>
              </w:rPr>
              <w:t> </w:t>
            </w:r>
            <w:r>
              <w:rPr>
                <w:rFonts w:ascii="Cambria"/>
                <w:b/>
                <w:w w:val="110"/>
                <w:sz w:val="24"/>
              </w:rPr>
              <w:t>di</w:t>
            </w:r>
          </w:p>
          <w:p>
            <w:pPr>
              <w:pStyle w:val="TableParagraph"/>
              <w:spacing w:line="269" w:lineRule="exact"/>
              <w:ind w:left="107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5"/>
                <w:sz w:val="24"/>
              </w:rPr>
              <w:t>sintesi</w:t>
            </w:r>
          </w:p>
        </w:tc>
        <w:tc>
          <w:tcPr>
            <w:tcW w:w="2155" w:type="dxa"/>
            <w:tcBorders>
              <w:top w:val="nil"/>
            </w:tcBorders>
          </w:tcPr>
          <w:p>
            <w:pPr>
              <w:pStyle w:val="TableParagraph"/>
              <w:spacing w:line="280" w:lineRule="exact"/>
              <w:ind w:left="107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0"/>
                <w:sz w:val="24"/>
              </w:rPr>
              <w:t>referenze</w:t>
            </w: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Non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248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Importanti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Irrilevanti.</w:t>
            </w:r>
          </w:p>
        </w:tc>
        <w:tc>
          <w:tcPr>
            <w:tcW w:w="2155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>Completamente</w:t>
            </w:r>
          </w:p>
        </w:tc>
        <w:tc>
          <w:tcPr>
            <w:tcW w:w="1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2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11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idoneo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248"/>
              <w:rPr>
                <w:rFonts w:ascii="Cambria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>carenze.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Frequenti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inappropriato</w:t>
            </w: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248"/>
              <w:rPr>
                <w:rFonts w:ascii="Cambria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>Significative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generalizzazioni.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9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248"/>
              <w:rPr>
                <w:rFonts w:ascii="Cambria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>inaccuratezze</w:t>
            </w: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spacing w:line="228" w:lineRule="auto" w:before="4"/>
              <w:ind w:left="107" w:right="49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5"/>
                <w:sz w:val="24"/>
              </w:rPr>
              <w:t>Incapacità di</w:t>
            </w:r>
            <w:r>
              <w:rPr>
                <w:rFonts w:ascii="Cambria" w:hAnsi="Cambria"/>
                <w:spacing w:val="-58"/>
                <w:w w:val="115"/>
                <w:sz w:val="24"/>
              </w:rPr>
              <w:t> </w:t>
            </w:r>
            <w:r>
              <w:rPr>
                <w:rFonts w:ascii="Cambria" w:hAnsi="Cambria"/>
                <w:w w:val="115"/>
                <w:sz w:val="24"/>
              </w:rPr>
              <w:t>sintesi</w:t>
            </w:r>
          </w:p>
        </w:tc>
        <w:tc>
          <w:tcPr>
            <w:tcW w:w="215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1"/>
              <w:rPr>
                <w:rFonts w:ascii="Cambria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>18-20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A</w:t>
            </w:r>
            <w:r>
              <w:rPr>
                <w:rFonts w:ascii="Cambria"/>
                <w:spacing w:val="23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livello</w:t>
            </w:r>
            <w:r>
              <w:rPr>
                <w:rFonts w:ascii="Cambria"/>
                <w:spacing w:val="24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soglia.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20"/>
                <w:sz w:val="24"/>
              </w:rPr>
              <w:t>Capacità</w:t>
            </w:r>
          </w:p>
        </w:tc>
        <w:tc>
          <w:tcPr>
            <w:tcW w:w="2155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>Appena</w:t>
            </w:r>
          </w:p>
        </w:tc>
        <w:tc>
          <w:tcPr>
            <w:tcW w:w="1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Imperfezioni</w:t>
            </w:r>
          </w:p>
          <w:p>
            <w:pPr>
              <w:pStyle w:val="TableParagraph"/>
              <w:spacing w:line="269" w:lineRule="exact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evidenti</w:t>
            </w: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>appena</w:t>
            </w:r>
          </w:p>
          <w:p>
            <w:pPr>
              <w:pStyle w:val="TableParagraph"/>
              <w:spacing w:line="269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>sufficienti</w:t>
            </w:r>
          </w:p>
        </w:tc>
        <w:tc>
          <w:tcPr>
            <w:tcW w:w="2155" w:type="dxa"/>
            <w:tcBorders>
              <w:top w:val="nil"/>
            </w:tcBorders>
          </w:tcPr>
          <w:p>
            <w:pPr>
              <w:pStyle w:val="TableParagraph"/>
              <w:spacing w:line="276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appropriato</w:t>
            </w: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rFonts w:ascii="Cambria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>21-23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>Conoscenza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5"/>
                <w:sz w:val="24"/>
              </w:rPr>
              <w:t>E’</w:t>
            </w:r>
            <w:r>
              <w:rPr>
                <w:rFonts w:ascii="Cambria" w:hAnsi="Cambria"/>
                <w:spacing w:val="5"/>
                <w:w w:val="115"/>
                <w:sz w:val="24"/>
              </w:rPr>
              <w:t> </w:t>
            </w:r>
            <w:r>
              <w:rPr>
                <w:rFonts w:ascii="Cambria" w:hAnsi="Cambria"/>
                <w:w w:val="115"/>
                <w:sz w:val="24"/>
              </w:rPr>
              <w:t>in</w:t>
            </w:r>
            <w:r>
              <w:rPr>
                <w:rFonts w:ascii="Cambria" w:hAnsi="Cambria"/>
                <w:spacing w:val="7"/>
                <w:w w:val="115"/>
                <w:sz w:val="24"/>
              </w:rPr>
              <w:t> </w:t>
            </w:r>
            <w:r>
              <w:rPr>
                <w:rFonts w:ascii="Cambria" w:hAnsi="Cambria"/>
                <w:w w:val="115"/>
                <w:sz w:val="24"/>
              </w:rPr>
              <w:t>grado</w:t>
            </w:r>
            <w:r>
              <w:rPr>
                <w:rFonts w:ascii="Cambria" w:hAnsi="Cambria"/>
                <w:spacing w:val="6"/>
                <w:w w:val="115"/>
                <w:sz w:val="24"/>
              </w:rPr>
              <w:t> </w:t>
            </w:r>
            <w:r>
              <w:rPr>
                <w:rFonts w:ascii="Cambria" w:hAnsi="Cambria"/>
                <w:w w:val="115"/>
                <w:sz w:val="24"/>
              </w:rPr>
              <w:t>di</w:t>
            </w:r>
          </w:p>
        </w:tc>
        <w:tc>
          <w:tcPr>
            <w:tcW w:w="2155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Utilizza</w:t>
            </w:r>
            <w:r>
              <w:rPr>
                <w:rFonts w:ascii="Cambria"/>
                <w:spacing w:val="24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le</w:t>
            </w:r>
          </w:p>
        </w:tc>
        <w:tc>
          <w:tcPr>
            <w:tcW w:w="1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2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>routinaria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>analisi</w:t>
            </w:r>
            <w:r>
              <w:rPr>
                <w:rFonts w:ascii="Cambria"/>
                <w:spacing w:val="8"/>
                <w:w w:val="115"/>
                <w:sz w:val="24"/>
              </w:rPr>
              <w:t> </w:t>
            </w:r>
            <w:r>
              <w:rPr>
                <w:rFonts w:ascii="Cambria"/>
                <w:w w:val="115"/>
                <w:sz w:val="24"/>
              </w:rPr>
              <w:t>e</w:t>
            </w:r>
            <w:r>
              <w:rPr>
                <w:rFonts w:ascii="Cambria"/>
                <w:spacing w:val="9"/>
                <w:w w:val="115"/>
                <w:sz w:val="24"/>
              </w:rPr>
              <w:t> </w:t>
            </w:r>
            <w:r>
              <w:rPr>
                <w:rFonts w:ascii="Cambria"/>
                <w:w w:val="115"/>
                <w:sz w:val="24"/>
              </w:rPr>
              <w:t>di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referenze</w:t>
            </w: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>sintesi</w:t>
            </w:r>
            <w:r>
              <w:rPr>
                <w:rFonts w:ascii="Cambria"/>
                <w:spacing w:val="-1"/>
                <w:w w:val="115"/>
                <w:sz w:val="24"/>
              </w:rPr>
              <w:t> </w:t>
            </w:r>
            <w:r>
              <w:rPr>
                <w:rFonts w:ascii="Cambria"/>
                <w:w w:val="115"/>
                <w:sz w:val="24"/>
              </w:rPr>
              <w:t>corrette.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>standard</w:t>
            </w: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>Argomenta</w:t>
            </w:r>
            <w:r>
              <w:rPr>
                <w:rFonts w:ascii="Cambria"/>
                <w:spacing w:val="-11"/>
                <w:w w:val="115"/>
                <w:sz w:val="24"/>
              </w:rPr>
              <w:t> </w:t>
            </w:r>
            <w:r>
              <w:rPr>
                <w:rFonts w:ascii="Cambria"/>
                <w:w w:val="115"/>
                <w:sz w:val="24"/>
              </w:rPr>
              <w:t>in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modo</w:t>
            </w:r>
            <w:r>
              <w:rPr>
                <w:rFonts w:ascii="Cambria"/>
                <w:spacing w:val="14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logico</w:t>
            </w:r>
            <w:r>
              <w:rPr>
                <w:rFonts w:ascii="Cambria"/>
                <w:spacing w:val="15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e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coerente</w:t>
            </w:r>
          </w:p>
        </w:tc>
        <w:tc>
          <w:tcPr>
            <w:tcW w:w="215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rFonts w:ascii="Cambria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>24-26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>Conoscenza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5"/>
                <w:sz w:val="24"/>
              </w:rPr>
              <w:t>Ha</w:t>
            </w:r>
            <w:r>
              <w:rPr>
                <w:rFonts w:ascii="Cambria" w:hAnsi="Cambria"/>
                <w:spacing w:val="17"/>
                <w:w w:val="115"/>
                <w:sz w:val="24"/>
              </w:rPr>
              <w:t> </w:t>
            </w:r>
            <w:r>
              <w:rPr>
                <w:rFonts w:ascii="Cambria" w:hAnsi="Cambria"/>
                <w:w w:val="115"/>
                <w:sz w:val="24"/>
              </w:rPr>
              <w:t>capacità</w:t>
            </w:r>
            <w:r>
              <w:rPr>
                <w:rFonts w:ascii="Cambria" w:hAnsi="Cambria"/>
                <w:spacing w:val="16"/>
                <w:w w:val="115"/>
                <w:sz w:val="24"/>
              </w:rPr>
              <w:t> </w:t>
            </w:r>
            <w:r>
              <w:rPr>
                <w:rFonts w:ascii="Cambria" w:hAnsi="Cambria"/>
                <w:w w:val="115"/>
                <w:sz w:val="24"/>
              </w:rPr>
              <w:t>di</w:t>
            </w:r>
          </w:p>
        </w:tc>
        <w:tc>
          <w:tcPr>
            <w:tcW w:w="2155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Utilizza</w:t>
            </w:r>
            <w:r>
              <w:rPr>
                <w:rFonts w:ascii="Cambria"/>
                <w:spacing w:val="24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le</w:t>
            </w:r>
          </w:p>
        </w:tc>
        <w:tc>
          <w:tcPr>
            <w:tcW w:w="1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>buona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>analisi</w:t>
            </w:r>
            <w:r>
              <w:rPr>
                <w:rFonts w:ascii="Cambria"/>
                <w:spacing w:val="8"/>
                <w:w w:val="115"/>
                <w:sz w:val="24"/>
              </w:rPr>
              <w:t> </w:t>
            </w:r>
            <w:r>
              <w:rPr>
                <w:rFonts w:ascii="Cambria"/>
                <w:w w:val="115"/>
                <w:sz w:val="24"/>
              </w:rPr>
              <w:t>e</w:t>
            </w:r>
            <w:r>
              <w:rPr>
                <w:rFonts w:ascii="Cambria"/>
                <w:spacing w:val="9"/>
                <w:w w:val="115"/>
                <w:sz w:val="24"/>
              </w:rPr>
              <w:t> </w:t>
            </w:r>
            <w:r>
              <w:rPr>
                <w:rFonts w:ascii="Cambria"/>
                <w:w w:val="115"/>
                <w:sz w:val="24"/>
              </w:rPr>
              <w:t>di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referenze</w:t>
            </w: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>sintesi</w:t>
            </w:r>
            <w:r>
              <w:rPr>
                <w:rFonts w:ascii="Cambria"/>
                <w:spacing w:val="15"/>
                <w:w w:val="115"/>
                <w:sz w:val="24"/>
              </w:rPr>
              <w:t> </w:t>
            </w:r>
            <w:r>
              <w:rPr>
                <w:rFonts w:ascii="Cambria"/>
                <w:w w:val="115"/>
                <w:sz w:val="24"/>
              </w:rPr>
              <w:t>buone.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>standard</w:t>
            </w: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>Gli argomenti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sono</w:t>
            </w:r>
            <w:r>
              <w:rPr>
                <w:rFonts w:ascii="Cambria"/>
                <w:spacing w:val="34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espressi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coerentemente</w:t>
            </w:r>
          </w:p>
        </w:tc>
        <w:tc>
          <w:tcPr>
            <w:tcW w:w="215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11"/>
              <w:rPr>
                <w:rFonts w:ascii="Cambria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>27-29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0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5"/>
                <w:sz w:val="24"/>
              </w:rPr>
              <w:t>Conoscenza</w:t>
            </w:r>
            <w:r>
              <w:rPr>
                <w:rFonts w:ascii="Cambria" w:hAnsi="Cambria"/>
                <w:spacing w:val="15"/>
                <w:w w:val="115"/>
                <w:sz w:val="24"/>
              </w:rPr>
              <w:t> </w:t>
            </w:r>
            <w:r>
              <w:rPr>
                <w:rFonts w:ascii="Cambria" w:hAnsi="Cambria"/>
                <w:w w:val="115"/>
                <w:sz w:val="24"/>
              </w:rPr>
              <w:t>più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Ha</w:t>
            </w:r>
            <w:r>
              <w:rPr>
                <w:rFonts w:ascii="Cambria"/>
                <w:spacing w:val="21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notevoli</w:t>
            </w:r>
          </w:p>
        </w:tc>
        <w:tc>
          <w:tcPr>
            <w:tcW w:w="2155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Ha</w:t>
            </w:r>
            <w:r>
              <w:rPr>
                <w:rFonts w:ascii="Cambria"/>
                <w:spacing w:val="25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approfondito</w:t>
            </w:r>
          </w:p>
        </w:tc>
        <w:tc>
          <w:tcPr>
            <w:tcW w:w="1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1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>che</w:t>
            </w:r>
            <w:r>
              <w:rPr>
                <w:rFonts w:ascii="Cambria"/>
                <w:spacing w:val="14"/>
                <w:w w:val="115"/>
                <w:sz w:val="24"/>
              </w:rPr>
              <w:t> </w:t>
            </w:r>
            <w:r>
              <w:rPr>
                <w:rFonts w:ascii="Cambria"/>
                <w:w w:val="115"/>
                <w:sz w:val="24"/>
              </w:rPr>
              <w:t>buona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0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5"/>
                <w:sz w:val="24"/>
              </w:rPr>
              <w:t>capacità</w:t>
            </w:r>
            <w:r>
              <w:rPr>
                <w:rFonts w:ascii="Cambria" w:hAnsi="Cambria"/>
                <w:spacing w:val="59"/>
                <w:w w:val="115"/>
                <w:sz w:val="24"/>
              </w:rPr>
              <w:t> </w:t>
            </w:r>
            <w:r>
              <w:rPr>
                <w:rFonts w:ascii="Cambria" w:hAnsi="Cambria"/>
                <w:w w:val="115"/>
                <w:sz w:val="24"/>
              </w:rPr>
              <w:t>di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gli</w:t>
            </w:r>
            <w:r>
              <w:rPr>
                <w:rFonts w:ascii="Cambria"/>
                <w:spacing w:val="20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argomenti</w:t>
            </w: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>analisi</w:t>
            </w:r>
            <w:r>
              <w:rPr>
                <w:rFonts w:ascii="Cambria"/>
                <w:spacing w:val="8"/>
                <w:w w:val="115"/>
                <w:sz w:val="24"/>
              </w:rPr>
              <w:t> </w:t>
            </w:r>
            <w:r>
              <w:rPr>
                <w:rFonts w:ascii="Cambria"/>
                <w:w w:val="115"/>
                <w:sz w:val="24"/>
              </w:rPr>
              <w:t>e</w:t>
            </w:r>
            <w:r>
              <w:rPr>
                <w:rFonts w:ascii="Cambria"/>
                <w:spacing w:val="9"/>
                <w:w w:val="115"/>
                <w:sz w:val="24"/>
              </w:rPr>
              <w:t> </w:t>
            </w:r>
            <w:r>
              <w:rPr>
                <w:rFonts w:ascii="Cambria"/>
                <w:w w:val="115"/>
                <w:sz w:val="24"/>
              </w:rPr>
              <w:t>di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>sintesi</w:t>
            </w:r>
          </w:p>
        </w:tc>
        <w:tc>
          <w:tcPr>
            <w:tcW w:w="215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rFonts w:ascii="Cambria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>30-30L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>Conoscenza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>Ha</w:t>
            </w:r>
            <w:r>
              <w:rPr>
                <w:rFonts w:ascii="Cambria"/>
                <w:spacing w:val="2"/>
                <w:w w:val="115"/>
                <w:sz w:val="24"/>
              </w:rPr>
              <w:t> </w:t>
            </w:r>
            <w:r>
              <w:rPr>
                <w:rFonts w:ascii="Cambria"/>
                <w:w w:val="115"/>
                <w:sz w:val="24"/>
              </w:rPr>
              <w:t>ottime</w:t>
            </w:r>
          </w:p>
        </w:tc>
        <w:tc>
          <w:tcPr>
            <w:tcW w:w="2155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Importanti</w:t>
            </w:r>
          </w:p>
        </w:tc>
        <w:tc>
          <w:tcPr>
            <w:tcW w:w="11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1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ottima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5"/>
                <w:sz w:val="24"/>
              </w:rPr>
              <w:t>capacità</w:t>
            </w:r>
            <w:r>
              <w:rPr>
                <w:rFonts w:ascii="Cambria" w:hAnsi="Cambria"/>
                <w:spacing w:val="13"/>
                <w:w w:val="115"/>
                <w:sz w:val="24"/>
              </w:rPr>
              <w:t> </w:t>
            </w:r>
            <w:r>
              <w:rPr>
                <w:rFonts w:ascii="Cambria" w:hAnsi="Cambria"/>
                <w:w w:val="115"/>
                <w:sz w:val="24"/>
              </w:rPr>
              <w:t>di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approfondimenti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>analisi</w:t>
            </w:r>
            <w:r>
              <w:rPr>
                <w:rFonts w:ascii="Cambria"/>
                <w:spacing w:val="1"/>
                <w:w w:val="115"/>
                <w:sz w:val="24"/>
              </w:rPr>
              <w:t> </w:t>
            </w:r>
            <w:r>
              <w:rPr>
                <w:rFonts w:ascii="Cambria"/>
                <w:w w:val="115"/>
                <w:sz w:val="24"/>
              </w:rPr>
              <w:t>e</w:t>
            </w:r>
            <w:r>
              <w:rPr>
                <w:rFonts w:ascii="Cambria"/>
                <w:spacing w:val="2"/>
                <w:w w:val="115"/>
                <w:sz w:val="24"/>
              </w:rPr>
              <w:t> </w:t>
            </w:r>
            <w:r>
              <w:rPr>
                <w:rFonts w:ascii="Cambria"/>
                <w:w w:val="115"/>
                <w:sz w:val="24"/>
              </w:rPr>
              <w:t>di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24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60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>sintesi</w:t>
            </w:r>
          </w:p>
        </w:tc>
        <w:tc>
          <w:tcPr>
            <w:tcW w:w="215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1910" w:h="16840"/>
      <w:pgMar w:top="1400" w:bottom="280" w:left="2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26"/>
      <w:szCs w:val="2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2104" w:right="2020" w:firstLine="492"/>
    </w:pPr>
    <w:rPr>
      <w:rFonts w:ascii="Cambria" w:hAnsi="Cambria" w:eastAsia="Cambria" w:cs="Cambria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lchiarella@unicz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Chiarella</dc:creator>
  <dc:title>Microsoft Word - Syllabus C. d'impresa e nuove tecnologie 2021 2022</dc:title>
  <dcterms:created xsi:type="dcterms:W3CDTF">2023-08-28T10:24:19Z</dcterms:created>
  <dcterms:modified xsi:type="dcterms:W3CDTF">2023-08-28T10:24:19Z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2023-08-28T00:00:00Z</vt:filetime>
  </property>
</Properties>
</file>