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3363"/>
        <w:gridCol w:w="5465"/>
      </w:tblGrid>
      <w:tr w:rsidR="005E54CF" w:rsidRPr="000329E1" w14:paraId="420F82B9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99D17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C4D40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C7E8C" w14:textId="324105E8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 xml:space="preserve"> </w:t>
            </w:r>
            <w:proofErr w:type="spellStart"/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Topics</w:t>
            </w:r>
            <w:proofErr w:type="spellEnd"/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 xml:space="preserve"> </w:t>
            </w:r>
            <w:proofErr w:type="spellStart"/>
            <w:r w:rsidRPr="000329E1">
              <w:rPr>
                <w:rFonts w:ascii="Open Sans" w:eastAsia="Times New Roman" w:hAnsi="Open Sans" w:cs="Open Sans"/>
                <w:b/>
                <w:bCs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Covered</w:t>
            </w:r>
            <w:proofErr w:type="spellEnd"/>
          </w:p>
        </w:tc>
      </w:tr>
      <w:tr w:rsidR="005E54CF" w:rsidRPr="003F41BD" w14:paraId="052269C3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6C015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3CD67" w14:textId="50E1746F" w:rsidR="000329E1" w:rsidRPr="000329E1" w:rsidRDefault="003F41B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Bullying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BD837" w14:textId="79D94F2F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Definition of </w:t>
            </w:r>
            <w:proofErr w:type="spellStart"/>
            <w:proofErr w:type="gramStart"/>
            <w:r w:rsidR="003F41B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bullying</w:t>
            </w: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,</w:t>
            </w:r>
            <w:r w:rsidR="003F41B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etiology</w:t>
            </w:r>
            <w:proofErr w:type="gramEnd"/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,</w:t>
            </w:r>
            <w:r w:rsidR="003F41B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epidemiology,differential</w:t>
            </w:r>
            <w:proofErr w:type="spellEnd"/>
            <w:r w:rsidR="003F41B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</w:t>
            </w:r>
            <w:proofErr w:type="spellStart"/>
            <w:r w:rsidR="003F41B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diagnosys</w:t>
            </w:r>
            <w:proofErr w:type="spellEnd"/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</w:t>
            </w:r>
          </w:p>
        </w:tc>
      </w:tr>
      <w:tr w:rsidR="005E54CF" w:rsidRPr="003F41BD" w14:paraId="257DD7B2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FFEA9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9624C" w14:textId="2ECBC16D" w:rsidR="000329E1" w:rsidRPr="0069334D" w:rsidRDefault="003F41B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69334D">
              <w:rPr>
                <w:rFonts w:ascii="Open Sans" w:eastAsia="Times New Roman" w:hAnsi="Open Sans" w:cs="Open Sans"/>
                <w:caps/>
                <w:color w:val="212529"/>
                <w:sz w:val="20"/>
                <w:szCs w:val="20"/>
                <w:lang w:val="en-US" w:eastAsia="it-IT"/>
              </w:rPr>
              <w:t>How the Internet has changed everyday life.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CF3B2" w14:textId="5FDA8D5C" w:rsidR="000329E1" w:rsidRPr="000329E1" w:rsidRDefault="003F41B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Main theories on new way of living</w:t>
            </w:r>
          </w:p>
        </w:tc>
      </w:tr>
      <w:tr w:rsidR="005E54CF" w:rsidRPr="003F41BD" w14:paraId="67CA6632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88DF2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A654B" w14:textId="712D1B96" w:rsidR="000329E1" w:rsidRPr="000329E1" w:rsidRDefault="005E54CF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Gambling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CA2B3" w14:textId="3DBBD12D" w:rsidR="000329E1" w:rsidRPr="000329E1" w:rsidRDefault="005E54CF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Awaring</w:t>
            </w:r>
            <w:proofErr w:type="spellEnd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the conflict</w:t>
            </w:r>
          </w:p>
        </w:tc>
      </w:tr>
      <w:tr w:rsidR="005E54CF" w:rsidRPr="003F41BD" w14:paraId="29C0EF0F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F7CB4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FFED9" w14:textId="24F5CCC1" w:rsidR="000329E1" w:rsidRPr="005E54CF" w:rsidRDefault="005E54CF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 w:rsidRPr="005E54CF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The role of Saudi w</w:t>
            </w: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omen in leadership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0B589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An overview of culture, methods of analyzing culture, socialization</w:t>
            </w:r>
          </w:p>
        </w:tc>
      </w:tr>
      <w:tr w:rsidR="005E54CF" w:rsidRPr="003F41BD" w14:paraId="5D2B8630" w14:textId="77777777" w:rsidTr="005E54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FE551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D5095" w14:textId="7FC1DB58" w:rsidR="000329E1" w:rsidRPr="000329E1" w:rsidRDefault="005E54CF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Impact of Socioeconomic inequality on Human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93D26" w14:textId="6BE14636" w:rsidR="000329E1" w:rsidRPr="000329E1" w:rsidRDefault="0069334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A study on unbalanced distribution of social and economic resources</w:t>
            </w:r>
          </w:p>
        </w:tc>
      </w:tr>
      <w:tr w:rsidR="005E54CF" w:rsidRPr="003F41BD" w14:paraId="184793A1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7BFCB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5BF37" w14:textId="57399FBF" w:rsidR="000329E1" w:rsidRPr="0069334D" w:rsidRDefault="0069334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 w:rsidRPr="0069334D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Violation of human rights u</w:t>
            </w: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nder the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taliban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56D1B" w14:textId="170EC8F7" w:rsidR="000329E1" w:rsidRPr="000329E1" w:rsidRDefault="0069334D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A study on </w:t>
            </w:r>
            <w:proofErr w:type="gram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the  fundamentalist</w:t>
            </w:r>
            <w:proofErr w:type="gramEnd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interpration</w:t>
            </w:r>
            <w:proofErr w:type="spellEnd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of sharia</w:t>
            </w:r>
          </w:p>
        </w:tc>
      </w:tr>
      <w:tr w:rsidR="005E54CF" w:rsidRPr="003F41BD" w14:paraId="319F5DBE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753D8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83C78" w14:textId="127755C3" w:rsidR="000329E1" w:rsidRPr="00240C36" w:rsidRDefault="00240C36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 w:rsidRPr="00240C36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Human trafficking modern day s</w:t>
            </w: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lavery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48782" w14:textId="2B595426" w:rsidR="000329E1" w:rsidRPr="000329E1" w:rsidRDefault="00240C36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A study on the developing phenomenon</w:t>
            </w:r>
          </w:p>
        </w:tc>
      </w:tr>
      <w:tr w:rsidR="005E54CF" w:rsidRPr="003F41BD" w14:paraId="183E7F24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C21DB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BB49D" w14:textId="02F5FBCA" w:rsidR="000329E1" w:rsidRPr="000329E1" w:rsidRDefault="00134C70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Men and Women are equally valuable in society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CADA5" w14:textId="307E7D9A" w:rsidR="000329E1" w:rsidRPr="00134C70" w:rsidRDefault="00134C70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What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differenciate</w:t>
            </w:r>
            <w:proofErr w:type="spellEnd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 men from women?</w:t>
            </w:r>
          </w:p>
        </w:tc>
      </w:tr>
      <w:tr w:rsidR="005E54CF" w:rsidRPr="003F41BD" w14:paraId="1DFDB363" w14:textId="77777777" w:rsidTr="00032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046A5" w14:textId="77777777" w:rsidR="000329E1" w:rsidRPr="000329E1" w:rsidRDefault="000329E1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</w:pPr>
            <w:r w:rsidRPr="000329E1"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it-IT"/>
                <w14:ligatures w14:val="none"/>
              </w:rPr>
              <w:t>Week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2F51F" w14:textId="15F161D1" w:rsidR="000329E1" w:rsidRPr="000329E1" w:rsidRDefault="00134C70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Child marriage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25D2F" w14:textId="44724001" w:rsidR="000329E1" w:rsidRPr="000329E1" w:rsidRDefault="00D43DF3" w:rsidP="000329E1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 xml:space="preserve">Social norms and </w:t>
            </w:r>
            <w:proofErr w:type="spellStart"/>
            <w:r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val="en-US" w:eastAsia="it-IT"/>
                <w14:ligatures w14:val="none"/>
              </w:rPr>
              <w:t>behaviours</w:t>
            </w:r>
            <w:proofErr w:type="spellEnd"/>
          </w:p>
        </w:tc>
      </w:tr>
    </w:tbl>
    <w:p w14:paraId="42C658A1" w14:textId="77777777" w:rsidR="006A4AA5" w:rsidRPr="000329E1" w:rsidRDefault="006A4AA5">
      <w:pPr>
        <w:rPr>
          <w:rFonts w:ascii="Times New Roman" w:hAnsi="Times New Roman" w:cs="Times New Roman"/>
          <w:lang w:val="en-US"/>
        </w:rPr>
      </w:pPr>
    </w:p>
    <w:sectPr w:rsidR="006A4AA5" w:rsidRPr="00032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E1"/>
    <w:rsid w:val="000329E1"/>
    <w:rsid w:val="00134C70"/>
    <w:rsid w:val="00240C36"/>
    <w:rsid w:val="003F41BD"/>
    <w:rsid w:val="005E54CF"/>
    <w:rsid w:val="0069334D"/>
    <w:rsid w:val="006A4AA5"/>
    <w:rsid w:val="00D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12F6"/>
  <w15:chartTrackingRefBased/>
  <w15:docId w15:val="{746BAAB7-1011-4D7D-847F-67BC4BAB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reda</dc:creator>
  <cp:keywords/>
  <dc:description/>
  <cp:lastModifiedBy>katia reda</cp:lastModifiedBy>
  <cp:revision>4</cp:revision>
  <dcterms:created xsi:type="dcterms:W3CDTF">2023-10-04T07:12:00Z</dcterms:created>
  <dcterms:modified xsi:type="dcterms:W3CDTF">2023-10-04T08:10:00Z</dcterms:modified>
</cp:coreProperties>
</file>