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25" w:rsidRDefault="0037469A">
      <w:pPr>
        <w:pStyle w:val="Corpodeltesto"/>
        <w:spacing w:before="149"/>
        <w:ind w:left="2773" w:right="2569"/>
        <w:jc w:val="center"/>
        <w:rPr>
          <w:w w:val="145"/>
        </w:rPr>
      </w:pPr>
      <w:r>
        <w:rPr>
          <w:w w:val="145"/>
        </w:rPr>
        <w:t>Laurea</w:t>
      </w:r>
      <w:r>
        <w:rPr>
          <w:spacing w:val="-19"/>
          <w:w w:val="145"/>
        </w:rPr>
        <w:t xml:space="preserve"> </w:t>
      </w:r>
      <w:r>
        <w:rPr>
          <w:w w:val="145"/>
        </w:rPr>
        <w:t>magistrale</w:t>
      </w:r>
      <w:r>
        <w:rPr>
          <w:spacing w:val="-18"/>
          <w:w w:val="145"/>
        </w:rPr>
        <w:t xml:space="preserve"> </w:t>
      </w:r>
      <w:r>
        <w:rPr>
          <w:w w:val="145"/>
        </w:rPr>
        <w:t>in</w:t>
      </w:r>
      <w:r>
        <w:rPr>
          <w:spacing w:val="-21"/>
          <w:w w:val="145"/>
        </w:rPr>
        <w:t xml:space="preserve"> </w:t>
      </w:r>
      <w:r>
        <w:rPr>
          <w:w w:val="145"/>
        </w:rPr>
        <w:t>giurisprudenza</w:t>
      </w:r>
      <w:r>
        <w:rPr>
          <w:spacing w:val="-102"/>
          <w:w w:val="145"/>
        </w:rPr>
        <w:t xml:space="preserve"> </w:t>
      </w:r>
      <w:r>
        <w:rPr>
          <w:w w:val="145"/>
        </w:rPr>
        <w:t>Diritto processuale penale</w:t>
      </w:r>
      <w:r>
        <w:rPr>
          <w:spacing w:val="1"/>
          <w:w w:val="145"/>
        </w:rPr>
        <w:t xml:space="preserve"> </w:t>
      </w:r>
      <w:r>
        <w:rPr>
          <w:w w:val="145"/>
        </w:rPr>
        <w:t>202</w:t>
      </w:r>
      <w:r w:rsidR="007625D8">
        <w:rPr>
          <w:w w:val="145"/>
        </w:rPr>
        <w:t>4</w:t>
      </w:r>
      <w:r>
        <w:rPr>
          <w:w w:val="145"/>
        </w:rPr>
        <w:t>/202</w:t>
      </w:r>
      <w:r w:rsidR="007625D8">
        <w:rPr>
          <w:w w:val="145"/>
        </w:rPr>
        <w:t>5</w:t>
      </w:r>
      <w:r>
        <w:rPr>
          <w:spacing w:val="-24"/>
          <w:w w:val="145"/>
        </w:rPr>
        <w:t xml:space="preserve"> </w:t>
      </w:r>
      <w:r>
        <w:rPr>
          <w:w w:val="145"/>
        </w:rPr>
        <w:t>I</w:t>
      </w:r>
      <w:r>
        <w:rPr>
          <w:spacing w:val="-16"/>
          <w:w w:val="145"/>
        </w:rPr>
        <w:t xml:space="preserve"> </w:t>
      </w:r>
      <w:r>
        <w:rPr>
          <w:w w:val="145"/>
        </w:rPr>
        <w:t>e</w:t>
      </w:r>
      <w:r>
        <w:rPr>
          <w:spacing w:val="-16"/>
          <w:w w:val="145"/>
        </w:rPr>
        <w:t xml:space="preserve"> </w:t>
      </w:r>
      <w:r>
        <w:rPr>
          <w:w w:val="145"/>
        </w:rPr>
        <w:t>II</w:t>
      </w:r>
      <w:r>
        <w:rPr>
          <w:spacing w:val="-19"/>
          <w:w w:val="145"/>
        </w:rPr>
        <w:t xml:space="preserve"> </w:t>
      </w:r>
      <w:r>
        <w:rPr>
          <w:w w:val="145"/>
        </w:rPr>
        <w:t>semestre,</w:t>
      </w:r>
      <w:r>
        <w:rPr>
          <w:spacing w:val="-17"/>
          <w:w w:val="145"/>
        </w:rPr>
        <w:t xml:space="preserve"> </w:t>
      </w:r>
      <w:r>
        <w:rPr>
          <w:w w:val="145"/>
        </w:rPr>
        <w:t>14</w:t>
      </w:r>
      <w:r>
        <w:rPr>
          <w:spacing w:val="-22"/>
          <w:w w:val="145"/>
        </w:rPr>
        <w:t xml:space="preserve"> </w:t>
      </w:r>
      <w:r>
        <w:rPr>
          <w:w w:val="145"/>
        </w:rPr>
        <w:t>CFU</w:t>
      </w:r>
    </w:p>
    <w:p w:rsidR="007625D8" w:rsidRDefault="007625D8">
      <w:pPr>
        <w:pStyle w:val="Corpodeltesto"/>
        <w:spacing w:before="149"/>
        <w:ind w:left="2773" w:right="2569"/>
        <w:jc w:val="center"/>
        <w:rPr>
          <w:w w:val="145"/>
        </w:rPr>
      </w:pPr>
    </w:p>
    <w:p w:rsidR="007625D8" w:rsidRDefault="007625D8">
      <w:pPr>
        <w:pStyle w:val="Corpodeltesto"/>
        <w:spacing w:before="149"/>
        <w:ind w:left="2773" w:right="2569"/>
        <w:jc w:val="center"/>
        <w:rPr>
          <w:w w:val="145"/>
        </w:rPr>
      </w:pPr>
      <w:r>
        <w:rPr>
          <w:w w:val="145"/>
        </w:rPr>
        <w:t xml:space="preserve">9 CFU – Prof.ssa Elena </w:t>
      </w:r>
      <w:proofErr w:type="spellStart"/>
      <w:r>
        <w:rPr>
          <w:w w:val="145"/>
        </w:rPr>
        <w:t>Andolina</w:t>
      </w:r>
      <w:proofErr w:type="spellEnd"/>
    </w:p>
    <w:p w:rsidR="007625D8" w:rsidRDefault="007625D8">
      <w:pPr>
        <w:pStyle w:val="Corpodeltesto"/>
        <w:spacing w:before="149"/>
        <w:ind w:left="2773" w:right="2569"/>
        <w:jc w:val="center"/>
      </w:pPr>
      <w:r>
        <w:rPr>
          <w:w w:val="145"/>
        </w:rPr>
        <w:t>5 CFU Prof. Giuseppe Tabasco</w:t>
      </w:r>
    </w:p>
    <w:p w:rsidR="00780525" w:rsidRDefault="00780525">
      <w:pPr>
        <w:pStyle w:val="Corpodeltesto"/>
        <w:rPr>
          <w:sz w:val="20"/>
        </w:rPr>
      </w:pPr>
    </w:p>
    <w:p w:rsidR="00780525" w:rsidRDefault="00780525">
      <w:pPr>
        <w:pStyle w:val="Corpodeltesto"/>
        <w:rPr>
          <w:sz w:val="20"/>
        </w:rPr>
      </w:pPr>
    </w:p>
    <w:p w:rsidR="00780525" w:rsidRDefault="00780525">
      <w:pPr>
        <w:pStyle w:val="Corpodeltesto"/>
        <w:spacing w:before="4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0"/>
        <w:gridCol w:w="144"/>
        <w:gridCol w:w="154"/>
        <w:gridCol w:w="1762"/>
        <w:gridCol w:w="268"/>
        <w:gridCol w:w="120"/>
        <w:gridCol w:w="377"/>
        <w:gridCol w:w="610"/>
        <w:gridCol w:w="425"/>
        <w:gridCol w:w="416"/>
        <w:gridCol w:w="852"/>
        <w:gridCol w:w="1238"/>
        <w:gridCol w:w="1597"/>
        <w:gridCol w:w="542"/>
        <w:gridCol w:w="1794"/>
        <w:gridCol w:w="373"/>
        <w:gridCol w:w="115"/>
        <w:gridCol w:w="13"/>
      </w:tblGrid>
      <w:tr w:rsidR="00780525" w:rsidTr="0037469A">
        <w:trPr>
          <w:trHeight w:val="841"/>
        </w:trPr>
        <w:tc>
          <w:tcPr>
            <w:tcW w:w="418" w:type="dxa"/>
            <w:gridSpan w:val="3"/>
            <w:tcBorders>
              <w:left w:val="single" w:sz="4" w:space="0" w:color="000000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2" w:type="dxa"/>
            <w:tcBorders>
              <w:left w:val="nil"/>
              <w:bottom w:val="nil"/>
              <w:right w:val="nil"/>
            </w:tcBorders>
          </w:tcPr>
          <w:p w:rsidR="00780525" w:rsidRDefault="0037469A">
            <w:pPr>
              <w:pStyle w:val="TableParagraph"/>
              <w:spacing w:line="230" w:lineRule="auto"/>
              <w:ind w:left="463" w:right="207" w:hanging="44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w w:val="105"/>
                <w:sz w:val="24"/>
              </w:rPr>
              <w:t>Informazioni</w:t>
            </w:r>
            <w:r>
              <w:rPr>
                <w:rFonts w:ascii="Palatino Linotype"/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Corso</w:t>
            </w:r>
          </w:p>
        </w:tc>
        <w:tc>
          <w:tcPr>
            <w:tcW w:w="268" w:type="dxa"/>
            <w:tcBorders>
              <w:left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 w:rsidP="007625D8">
            <w:pPr>
              <w:pStyle w:val="TableParagraph"/>
              <w:spacing w:line="278" w:lineRule="exact"/>
              <w:ind w:left="122" w:right="546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processuale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snoda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due semestri per complessivi 14 CFU (98 ore)</w:t>
            </w:r>
            <w:r w:rsidR="007625D8">
              <w:rPr>
                <w:sz w:val="24"/>
              </w:rPr>
              <w:t xml:space="preserve"> </w:t>
            </w:r>
          </w:p>
        </w:tc>
      </w:tr>
      <w:tr w:rsidR="00780525" w:rsidTr="0037469A">
        <w:trPr>
          <w:trHeight w:val="1675"/>
        </w:trPr>
        <w:tc>
          <w:tcPr>
            <w:tcW w:w="264" w:type="dxa"/>
            <w:gridSpan w:val="2"/>
            <w:tcBorders>
              <w:left w:val="single" w:sz="4" w:space="0" w:color="000000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525" w:rsidRDefault="0037469A">
            <w:pPr>
              <w:pStyle w:val="TableParagraph"/>
              <w:spacing w:before="1" w:line="163" w:lineRule="auto"/>
              <w:ind w:left="451" w:right="207" w:hanging="27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pacing w:val="-1"/>
                <w:w w:val="105"/>
                <w:sz w:val="24"/>
              </w:rPr>
              <w:t>Informazioni</w:t>
            </w:r>
            <w:r>
              <w:rPr>
                <w:rFonts w:ascii="Palatino Linotype"/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Docente</w:t>
            </w:r>
          </w:p>
        </w:tc>
        <w:tc>
          <w:tcPr>
            <w:tcW w:w="268" w:type="dxa"/>
            <w:tcBorders>
              <w:left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 w:line="228" w:lineRule="auto"/>
              <w:ind w:left="122"/>
              <w:rPr>
                <w:sz w:val="24"/>
              </w:rPr>
            </w:pPr>
            <w:r>
              <w:rPr>
                <w:sz w:val="24"/>
              </w:rPr>
              <w:t>Prof.ssa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Augusta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Andolina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Associato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processuale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</w:p>
          <w:p w:rsidR="007625D8" w:rsidRDefault="007625D8">
            <w:pPr>
              <w:pStyle w:val="TableParagraph"/>
              <w:spacing w:line="230" w:lineRule="auto"/>
              <w:ind w:left="122" w:right="1830"/>
              <w:rPr>
                <w:sz w:val="24"/>
              </w:rPr>
            </w:pPr>
            <w:r>
              <w:rPr>
                <w:sz w:val="24"/>
              </w:rPr>
              <w:t>Prof. Giuseppe Tabasco, Ricercatore di Tipo (B) IUS/16</w:t>
            </w:r>
          </w:p>
          <w:p w:rsidR="00780525" w:rsidRDefault="0037469A">
            <w:pPr>
              <w:pStyle w:val="TableParagraph"/>
              <w:spacing w:line="230" w:lineRule="auto"/>
              <w:ind w:left="122" w:right="1830"/>
            </w:pPr>
            <w:r>
              <w:rPr>
                <w:spacing w:val="-8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elena.andolina@unicz.it</w:t>
              </w:r>
            </w:hyperlink>
          </w:p>
          <w:p w:rsidR="007625D8" w:rsidRDefault="001828F7">
            <w:pPr>
              <w:pStyle w:val="TableParagraph"/>
              <w:spacing w:line="230" w:lineRule="auto"/>
              <w:ind w:left="122" w:right="1830"/>
            </w:pPr>
            <w:hyperlink r:id="rId6" w:history="1">
              <w:r w:rsidR="007625D8" w:rsidRPr="0090540D">
                <w:rPr>
                  <w:rStyle w:val="Collegamentoipertestuale"/>
                </w:rPr>
                <w:t>giuseppe.tabasco@unicz.it</w:t>
              </w:r>
            </w:hyperlink>
          </w:p>
          <w:p w:rsidR="007625D8" w:rsidRDefault="007625D8">
            <w:pPr>
              <w:pStyle w:val="TableParagraph"/>
              <w:spacing w:line="230" w:lineRule="auto"/>
              <w:ind w:left="122" w:right="1830"/>
              <w:rPr>
                <w:sz w:val="24"/>
              </w:rPr>
            </w:pPr>
          </w:p>
          <w:p w:rsidR="00780525" w:rsidRDefault="0037469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ricevimento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</w:t>
            </w:r>
            <w:r w:rsidR="007625D8"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pagin</w:t>
            </w:r>
            <w:r w:rsidR="007625D8"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docent</w:t>
            </w:r>
            <w:r w:rsidR="007625D8"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</w:p>
          <w:p w:rsidR="00780525" w:rsidRDefault="0037469A">
            <w:pPr>
              <w:pStyle w:val="TableParagraph"/>
              <w:spacing w:line="285" w:lineRule="exact"/>
              <w:ind w:left="122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Dipartimento.</w:t>
            </w:r>
          </w:p>
        </w:tc>
      </w:tr>
      <w:tr w:rsidR="00780525" w:rsidTr="0037469A">
        <w:trPr>
          <w:trHeight w:val="3083"/>
        </w:trPr>
        <w:tc>
          <w:tcPr>
            <w:tcW w:w="264" w:type="dxa"/>
            <w:gridSpan w:val="2"/>
            <w:tcBorders>
              <w:left w:val="single" w:sz="4" w:space="0" w:color="000000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 w:line="163" w:lineRule="auto"/>
              <w:ind w:left="617" w:hanging="58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Descrizione</w:t>
            </w:r>
            <w:r>
              <w:rPr>
                <w:rFonts w:ascii="Palatino Linotype"/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05"/>
                <w:sz w:val="24"/>
              </w:rPr>
              <w:t>del</w:t>
            </w:r>
            <w:r>
              <w:rPr>
                <w:rFonts w:ascii="Palatino Linotype"/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rFonts w:ascii="Palatino Linotype"/>
                <w:b/>
                <w:w w:val="110"/>
                <w:sz w:val="24"/>
              </w:rPr>
              <w:t>Corso</w:t>
            </w:r>
          </w:p>
        </w:tc>
        <w:tc>
          <w:tcPr>
            <w:tcW w:w="847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30" w:lineRule="auto"/>
              <w:ind w:left="122" w:right="71"/>
              <w:jc w:val="both"/>
              <w:rPr>
                <w:sz w:val="24"/>
              </w:rPr>
            </w:pPr>
            <w:r>
              <w:rPr>
                <w:sz w:val="24"/>
              </w:rPr>
              <w:t>Il corso si articola in due parti. Secondo l’ordine del codice,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tratterà, dapprima, la parte </w:t>
            </w:r>
            <w:r>
              <w:rPr>
                <w:rFonts w:ascii="Trebuchet MS" w:hAnsi="Trebuchet MS"/>
                <w:i/>
                <w:sz w:val="24"/>
              </w:rPr>
              <w:t xml:space="preserve">«statica» </w:t>
            </w:r>
            <w:r>
              <w:rPr>
                <w:sz w:val="24"/>
              </w:rPr>
              <w:t>del processo (il sistema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fonti, i soggetti, le parti del processo, gli atti, le prove, le misure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cautelari)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successivamente,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«dinamica»</w:t>
            </w:r>
            <w:r>
              <w:rPr>
                <w:sz w:val="24"/>
              </w:rPr>
              <w:t>(indagini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preliminari, udienza preliminare, riti speciali, dibattimento, etc.).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Obiettivo ultimo è quello di fornire gli strumenti metodologici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conoscitivi finalizzati alla capacità di comprensione e di analisi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nonchè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 sottese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specie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connesse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conflittuale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individuo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autorità.</w:t>
            </w:r>
          </w:p>
        </w:tc>
      </w:tr>
      <w:tr w:rsidR="00780525" w:rsidTr="0037469A">
        <w:trPr>
          <w:trHeight w:val="5313"/>
        </w:trPr>
        <w:tc>
          <w:tcPr>
            <w:tcW w:w="24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6" w:line="242" w:lineRule="auto"/>
              <w:ind w:left="458" w:right="21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Obiettivi del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Corso e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Risultati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di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pacing w:val="-1"/>
                <w:sz w:val="24"/>
              </w:rPr>
              <w:t>Apprendimento</w:t>
            </w:r>
            <w:r>
              <w:rPr>
                <w:rFonts w:ascii="Palatino Linotype"/>
                <w:b/>
                <w:spacing w:val="-57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attesi</w:t>
            </w:r>
          </w:p>
        </w:tc>
        <w:tc>
          <w:tcPr>
            <w:tcW w:w="847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line="251" w:lineRule="exact"/>
              <w:ind w:hanging="244"/>
              <w:rPr>
                <w:sz w:val="24"/>
              </w:rPr>
            </w:pPr>
            <w:r>
              <w:rPr>
                <w:w w:val="105"/>
                <w:sz w:val="24"/>
              </w:rPr>
              <w:t>Consentire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l’apprendimento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delle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caratteristiche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strutturali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</w:t>
            </w:r>
          </w:p>
          <w:p w:rsidR="00780525" w:rsidRDefault="0037469A">
            <w:pPr>
              <w:pStyle w:val="TableParagraph"/>
              <w:spacing w:before="11" w:line="228" w:lineRule="auto"/>
              <w:ind w:left="122" w:right="9"/>
              <w:rPr>
                <w:sz w:val="24"/>
              </w:rPr>
            </w:pPr>
            <w:r>
              <w:rPr>
                <w:w w:val="105"/>
                <w:sz w:val="24"/>
              </w:rPr>
              <w:t>processo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penale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criteri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fondamentali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reggono,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anche</w:t>
            </w:r>
            <w:r>
              <w:rPr>
                <w:spacing w:val="-8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 relazione ai </w:t>
            </w:r>
            <w:proofErr w:type="spellStart"/>
            <w:r>
              <w:rPr>
                <w:w w:val="105"/>
                <w:sz w:val="24"/>
              </w:rPr>
              <w:t>princìpi</w:t>
            </w:r>
            <w:proofErr w:type="spellEnd"/>
            <w:r>
              <w:rPr>
                <w:w w:val="105"/>
                <w:sz w:val="24"/>
              </w:rPr>
              <w:t xml:space="preserve"> di riferimento contenuti nella Carta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costituzionale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internazionali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diritti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dell’uomo.</w:t>
            </w:r>
          </w:p>
          <w:p w:rsidR="00780525" w:rsidRDefault="0037469A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</w:tabs>
              <w:spacing w:before="9" w:line="228" w:lineRule="auto"/>
              <w:ind w:left="119" w:right="2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Acquisire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approfondita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competenza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sulle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modalità</w:t>
            </w:r>
            <w:r>
              <w:rPr>
                <w:spacing w:val="-8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 svolgimento del processo nella sua interezza, utilizzabile per</w:t>
            </w:r>
            <w:r>
              <w:rPr>
                <w:spacing w:val="-86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professionale.</w:t>
            </w:r>
          </w:p>
          <w:p w:rsidR="00780525" w:rsidRDefault="0037469A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1" w:line="230" w:lineRule="auto"/>
              <w:ind w:left="122" w:right="222" w:firstLine="0"/>
              <w:rPr>
                <w:sz w:val="24"/>
              </w:rPr>
            </w:pPr>
            <w:r>
              <w:rPr>
                <w:sz w:val="24"/>
              </w:rPr>
              <w:t>Compulsare ed affinare lo spirito dell’interprete volto alla ricerca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soluzione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concreto,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luce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disamina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diversificati - o contrapposti - orientamenti della dottrina 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giurisprudenza.</w:t>
            </w:r>
          </w:p>
          <w:p w:rsidR="00780525" w:rsidRDefault="0037469A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28" w:lineRule="auto"/>
              <w:ind w:left="122" w:right="1043" w:firstLine="0"/>
              <w:rPr>
                <w:sz w:val="24"/>
              </w:rPr>
            </w:pPr>
            <w:r>
              <w:rPr>
                <w:spacing w:val="-2"/>
                <w:sz w:val="24"/>
              </w:rPr>
              <w:t>Sensibilizzare</w:t>
            </w:r>
            <w:r>
              <w:rPr>
                <w:spacing w:val="-1"/>
                <w:sz w:val="24"/>
              </w:rPr>
              <w:t xml:space="preserve"> l'attenzione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principali profili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normativi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sottoposti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tensioni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riforma.</w:t>
            </w:r>
          </w:p>
        </w:tc>
      </w:tr>
      <w:tr w:rsidR="00780525" w:rsidTr="0037469A">
        <w:trPr>
          <w:trHeight w:val="1396"/>
        </w:trPr>
        <w:tc>
          <w:tcPr>
            <w:tcW w:w="24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778"/>
              </w:tabs>
              <w:spacing w:line="228" w:lineRule="auto"/>
              <w:ind w:left="446" w:right="411" w:firstLine="1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0"/>
                <w:sz w:val="24"/>
              </w:rPr>
              <w:lastRenderedPageBreak/>
              <w:t>Programma</w:t>
            </w:r>
            <w:r>
              <w:rPr>
                <w:rFonts w:ascii="Palatino Linotype" w:hAnsi="Palatino Linotype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110"/>
                <w:sz w:val="24"/>
              </w:rPr>
              <w:t>(contenuti,</w:t>
            </w:r>
            <w:r>
              <w:rPr>
                <w:rFonts w:ascii="Palatino Linotype" w:hAnsi="Palatino Linotype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110"/>
                <w:sz w:val="24"/>
              </w:rPr>
              <w:t>modalit</w:t>
            </w:r>
            <w:r>
              <w:rPr>
                <w:rFonts w:ascii="Trebuchet MS" w:hAnsi="Trebuchet MS"/>
                <w:b/>
                <w:w w:val="110"/>
                <w:sz w:val="24"/>
              </w:rPr>
              <w:t>à</w:t>
            </w:r>
            <w:r>
              <w:rPr>
                <w:rFonts w:ascii="Trebuchet MS" w:hAnsi="Trebuchet MS"/>
                <w:b/>
                <w:w w:val="110"/>
                <w:sz w:val="24"/>
              </w:rPr>
              <w:tab/>
            </w:r>
            <w:r>
              <w:rPr>
                <w:rFonts w:ascii="Palatino Linotype" w:hAnsi="Palatino Linotype"/>
                <w:b/>
                <w:spacing w:val="-5"/>
                <w:w w:val="110"/>
                <w:sz w:val="24"/>
              </w:rPr>
              <w:t>di</w:t>
            </w:r>
            <w:r>
              <w:rPr>
                <w:rFonts w:ascii="Palatino Linotype" w:hAnsi="Palatino Linotype"/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105"/>
                <w:sz w:val="24"/>
              </w:rPr>
              <w:t>svolgimento)</w:t>
            </w:r>
          </w:p>
        </w:tc>
        <w:tc>
          <w:tcPr>
            <w:tcW w:w="847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rFonts w:ascii="Trebuchet MS"/>
                <w:i/>
                <w:sz w:val="24"/>
              </w:rPr>
              <w:t>Lineamenti</w:t>
            </w:r>
            <w:r>
              <w:rPr>
                <w:rFonts w:ascii="Trebuchet MS"/>
                <w:i/>
                <w:spacing w:val="42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del</w:t>
            </w:r>
            <w:r>
              <w:rPr>
                <w:rFonts w:ascii="Trebuchet MS"/>
                <w:i/>
                <w:spacing w:val="39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processo</w:t>
            </w:r>
            <w:r>
              <w:rPr>
                <w:rFonts w:ascii="Trebuchet MS"/>
                <w:i/>
                <w:spacing w:val="36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penale</w:t>
            </w:r>
            <w:r>
              <w:rPr>
                <w:rFonts w:ascii="Trebuchet MS"/>
                <w:i/>
                <w:spacing w:val="36"/>
                <w:sz w:val="24"/>
              </w:rPr>
              <w:t xml:space="preserve"> </w:t>
            </w:r>
            <w:r>
              <w:rPr>
                <w:rFonts w:ascii="Trebuchet MS"/>
                <w:i/>
                <w:sz w:val="24"/>
              </w:rPr>
              <w:t>italiano</w:t>
            </w:r>
            <w:r>
              <w:rPr>
                <w:sz w:val="24"/>
              </w:rPr>
              <w:t>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Introduzione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  <w:p w:rsidR="00780525" w:rsidRDefault="0037469A" w:rsidP="0037469A">
            <w:pPr>
              <w:pStyle w:val="TableParagraph"/>
              <w:spacing w:before="7" w:line="228" w:lineRule="auto"/>
              <w:ind w:left="122" w:right="546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processuale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penale.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Storia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ideologie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penale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italiano. -II.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L’adattamento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diritto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europee.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780525">
        <w:trPr>
          <w:trHeight w:val="872"/>
        </w:trPr>
        <w:tc>
          <w:tcPr>
            <w:tcW w:w="2448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" w:type="dxa"/>
            <w:tcBorders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2" w:type="dxa"/>
            <w:gridSpan w:val="12"/>
            <w:tcBorders>
              <w:left w:val="nil"/>
              <w:bottom w:val="nil"/>
              <w:right w:val="single" w:sz="4" w:space="0" w:color="000000"/>
            </w:tcBorders>
          </w:tcPr>
          <w:p w:rsidR="00780525" w:rsidRDefault="0037469A" w:rsidP="0037469A">
            <w:pPr>
              <w:pStyle w:val="TableParagraph"/>
              <w:numPr>
                <w:ilvl w:val="0"/>
                <w:numId w:val="2"/>
              </w:numPr>
              <w:spacing w:before="1" w:line="228" w:lineRule="auto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 xml:space="preserve">III. soggetti del processo. </w:t>
            </w:r>
            <w:r>
              <w:rPr>
                <w:spacing w:val="-3"/>
                <w:sz w:val="24"/>
              </w:rPr>
              <w:t>-IV.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Gli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atti.-V.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corpo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diritto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prove.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Disposizioni generali.</w:t>
            </w:r>
            <w:proofErr w:type="spellStart"/>
            <w:r>
              <w:rPr>
                <w:sz w:val="24"/>
              </w:rPr>
              <w:t>-VI</w:t>
            </w:r>
            <w:proofErr w:type="spellEnd"/>
            <w:r>
              <w:rPr>
                <w:sz w:val="24"/>
              </w:rPr>
              <w:t>. I mezzi di prova. - VII. I mezzi di ricerca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prova.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VIII.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misure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precautelari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IX.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misure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cautelari. </w:t>
            </w:r>
          </w:p>
        </w:tc>
      </w:tr>
      <w:tr w:rsidR="00780525">
        <w:trPr>
          <w:trHeight w:val="4097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8472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Pr="0037469A" w:rsidRDefault="0037469A" w:rsidP="0037469A">
            <w:pPr>
              <w:pStyle w:val="TableParagraph"/>
              <w:numPr>
                <w:ilvl w:val="0"/>
                <w:numId w:val="2"/>
              </w:numPr>
              <w:spacing w:before="1"/>
              <w:ind w:left="12" w:right="225"/>
              <w:jc w:val="both"/>
              <w:rPr>
                <w:sz w:val="24"/>
              </w:rPr>
            </w:pPr>
            <w:r w:rsidRPr="0037469A">
              <w:rPr>
                <w:sz w:val="24"/>
              </w:rPr>
              <w:t>X.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Le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indagini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preliminari.</w:t>
            </w:r>
            <w:proofErr w:type="spellStart"/>
            <w:r w:rsidRPr="0037469A">
              <w:rPr>
                <w:sz w:val="24"/>
              </w:rPr>
              <w:t>-XI</w:t>
            </w:r>
            <w:proofErr w:type="spellEnd"/>
            <w:r w:rsidRPr="0037469A">
              <w:rPr>
                <w:sz w:val="24"/>
              </w:rPr>
              <w:t>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L’udienza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preliminare.</w:t>
            </w:r>
            <w:proofErr w:type="spellStart"/>
            <w:r w:rsidRPr="0037469A">
              <w:rPr>
                <w:sz w:val="24"/>
              </w:rPr>
              <w:t>-XII.I</w:t>
            </w:r>
            <w:proofErr w:type="spellEnd"/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procedimenti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speciali.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XIII.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Il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giudizio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ordinario.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-XIV.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Il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procedimento</w:t>
            </w:r>
            <w:r w:rsidRPr="0037469A">
              <w:rPr>
                <w:spacing w:val="20"/>
                <w:sz w:val="24"/>
              </w:rPr>
              <w:t xml:space="preserve"> </w:t>
            </w:r>
            <w:r w:rsidRPr="0037469A">
              <w:rPr>
                <w:sz w:val="24"/>
              </w:rPr>
              <w:t>davanti</w:t>
            </w:r>
            <w:r w:rsidRPr="0037469A">
              <w:rPr>
                <w:spacing w:val="21"/>
                <w:sz w:val="24"/>
              </w:rPr>
              <w:t xml:space="preserve"> </w:t>
            </w:r>
            <w:r w:rsidRPr="0037469A">
              <w:rPr>
                <w:sz w:val="24"/>
              </w:rPr>
              <w:t>al</w:t>
            </w:r>
            <w:r w:rsidRPr="0037469A">
              <w:rPr>
                <w:spacing w:val="30"/>
                <w:sz w:val="24"/>
              </w:rPr>
              <w:t xml:space="preserve"> </w:t>
            </w:r>
            <w:r w:rsidRPr="0037469A">
              <w:rPr>
                <w:sz w:val="24"/>
              </w:rPr>
              <w:t>Tribunale</w:t>
            </w:r>
            <w:r w:rsidRPr="0037469A">
              <w:rPr>
                <w:spacing w:val="5"/>
                <w:sz w:val="24"/>
              </w:rPr>
              <w:t xml:space="preserve"> </w:t>
            </w:r>
            <w:r w:rsidRPr="0037469A">
              <w:rPr>
                <w:sz w:val="24"/>
              </w:rPr>
              <w:t>in</w:t>
            </w:r>
            <w:r w:rsidRPr="0037469A">
              <w:rPr>
                <w:spacing w:val="25"/>
                <w:sz w:val="24"/>
              </w:rPr>
              <w:t xml:space="preserve"> </w:t>
            </w:r>
            <w:r w:rsidRPr="0037469A">
              <w:rPr>
                <w:sz w:val="24"/>
              </w:rPr>
              <w:t>composizione</w:t>
            </w:r>
            <w:r w:rsidRPr="0037469A">
              <w:rPr>
                <w:spacing w:val="19"/>
                <w:sz w:val="24"/>
              </w:rPr>
              <w:t xml:space="preserve"> </w:t>
            </w:r>
            <w:r w:rsidRPr="0037469A">
              <w:rPr>
                <w:sz w:val="24"/>
              </w:rPr>
              <w:t>monocratica.</w:t>
            </w:r>
            <w:r w:rsidRPr="0037469A">
              <w:rPr>
                <w:spacing w:val="25"/>
                <w:sz w:val="24"/>
              </w:rPr>
              <w:t xml:space="preserve"> </w:t>
            </w:r>
            <w:r w:rsidRPr="0037469A">
              <w:rPr>
                <w:sz w:val="24"/>
              </w:rPr>
              <w:t>-XV. Il procedimento penale davanti al giudice di pace. - XVI. La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procedura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per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accertare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la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responsabilità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degli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enti.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-XVII.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Il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pacing w:val="-2"/>
                <w:sz w:val="24"/>
              </w:rPr>
              <w:t>processo</w:t>
            </w:r>
            <w:r w:rsidRPr="0037469A">
              <w:rPr>
                <w:spacing w:val="8"/>
                <w:sz w:val="24"/>
              </w:rPr>
              <w:t xml:space="preserve"> </w:t>
            </w:r>
            <w:r w:rsidRPr="0037469A">
              <w:rPr>
                <w:spacing w:val="-2"/>
                <w:sz w:val="24"/>
              </w:rPr>
              <w:t>penale</w:t>
            </w:r>
            <w:r w:rsidRPr="0037469A">
              <w:rPr>
                <w:spacing w:val="9"/>
                <w:sz w:val="24"/>
              </w:rPr>
              <w:t xml:space="preserve"> </w:t>
            </w:r>
            <w:r w:rsidRPr="0037469A">
              <w:rPr>
                <w:spacing w:val="-2"/>
                <w:sz w:val="24"/>
              </w:rPr>
              <w:t>minorile.</w:t>
            </w:r>
            <w:r w:rsidRPr="0037469A">
              <w:rPr>
                <w:spacing w:val="-16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-XVIII.</w:t>
            </w:r>
            <w:r w:rsidRPr="0037469A">
              <w:rPr>
                <w:spacing w:val="-15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Le</w:t>
            </w:r>
            <w:r w:rsidRPr="0037469A">
              <w:rPr>
                <w:spacing w:val="-18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impugnazioni</w:t>
            </w:r>
            <w:r w:rsidRPr="0037469A">
              <w:rPr>
                <w:spacing w:val="-8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in</w:t>
            </w:r>
            <w:r w:rsidRPr="0037469A">
              <w:rPr>
                <w:spacing w:val="-10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generale.</w:t>
            </w:r>
            <w:r w:rsidRPr="0037469A">
              <w:rPr>
                <w:spacing w:val="-15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-</w:t>
            </w:r>
            <w:r w:rsidRPr="0037469A">
              <w:rPr>
                <w:spacing w:val="-20"/>
                <w:sz w:val="24"/>
              </w:rPr>
              <w:t xml:space="preserve"> </w:t>
            </w:r>
            <w:r w:rsidRPr="0037469A">
              <w:rPr>
                <w:spacing w:val="-1"/>
                <w:sz w:val="24"/>
              </w:rPr>
              <w:t>XIX.</w:t>
            </w:r>
            <w:r w:rsidRPr="0037469A">
              <w:rPr>
                <w:spacing w:val="-82"/>
                <w:sz w:val="24"/>
              </w:rPr>
              <w:t xml:space="preserve"> </w:t>
            </w:r>
            <w:r w:rsidRPr="0037469A">
              <w:rPr>
                <w:sz w:val="24"/>
              </w:rPr>
              <w:t xml:space="preserve">L’appello. - XX. Il ricorso per cassazione. -XXI. </w:t>
            </w:r>
            <w:proofErr w:type="spellStart"/>
            <w:r w:rsidRPr="0037469A">
              <w:rPr>
                <w:sz w:val="24"/>
              </w:rPr>
              <w:t>Ilgiudicato</w:t>
            </w:r>
            <w:proofErr w:type="spellEnd"/>
            <w:r w:rsidRPr="0037469A">
              <w:rPr>
                <w:sz w:val="24"/>
              </w:rPr>
              <w:t>.-XXII. Il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ricorso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alla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Corte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europea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dei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diritti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dell’</w:t>
            </w:r>
            <w:proofErr w:type="spellStart"/>
            <w:r w:rsidRPr="0037469A">
              <w:rPr>
                <w:sz w:val="24"/>
              </w:rPr>
              <w:t>uomo.-XXIII.</w:t>
            </w:r>
            <w:proofErr w:type="spellEnd"/>
            <w:r w:rsidRPr="0037469A">
              <w:rPr>
                <w:spacing w:val="1"/>
                <w:sz w:val="24"/>
              </w:rPr>
              <w:t xml:space="preserve"> </w:t>
            </w:r>
            <w:proofErr w:type="spellStart"/>
            <w:r w:rsidRPr="0037469A">
              <w:rPr>
                <w:sz w:val="24"/>
              </w:rPr>
              <w:t>Imezzi</w:t>
            </w:r>
            <w:proofErr w:type="spellEnd"/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straordinari di impugnazione.</w:t>
            </w:r>
            <w:proofErr w:type="spellStart"/>
            <w:r w:rsidRPr="0037469A">
              <w:rPr>
                <w:sz w:val="24"/>
              </w:rPr>
              <w:t>-XXIV</w:t>
            </w:r>
            <w:proofErr w:type="spellEnd"/>
            <w:r w:rsidRPr="0037469A">
              <w:rPr>
                <w:sz w:val="24"/>
              </w:rPr>
              <w:t>. L’esecuzione penale. - XXV.</w:t>
            </w:r>
            <w:r w:rsidRPr="0037469A">
              <w:rPr>
                <w:spacing w:val="1"/>
                <w:sz w:val="24"/>
              </w:rPr>
              <w:t xml:space="preserve"> </w:t>
            </w:r>
            <w:r w:rsidRPr="0037469A">
              <w:rPr>
                <w:sz w:val="24"/>
              </w:rPr>
              <w:t>Spazio</w:t>
            </w:r>
            <w:r w:rsidRPr="0037469A">
              <w:rPr>
                <w:spacing w:val="13"/>
                <w:sz w:val="24"/>
              </w:rPr>
              <w:t xml:space="preserve"> </w:t>
            </w:r>
            <w:r w:rsidRPr="0037469A">
              <w:rPr>
                <w:sz w:val="24"/>
              </w:rPr>
              <w:t>penale</w:t>
            </w:r>
            <w:r w:rsidRPr="0037469A">
              <w:rPr>
                <w:spacing w:val="13"/>
                <w:sz w:val="24"/>
              </w:rPr>
              <w:t xml:space="preserve"> </w:t>
            </w:r>
            <w:r w:rsidRPr="0037469A">
              <w:rPr>
                <w:sz w:val="24"/>
              </w:rPr>
              <w:t>europeo</w:t>
            </w:r>
            <w:r w:rsidRPr="0037469A">
              <w:rPr>
                <w:spacing w:val="14"/>
                <w:sz w:val="24"/>
              </w:rPr>
              <w:t xml:space="preserve"> </w:t>
            </w:r>
            <w:r w:rsidRPr="0037469A">
              <w:rPr>
                <w:sz w:val="24"/>
              </w:rPr>
              <w:t>e</w:t>
            </w:r>
            <w:r w:rsidRPr="0037469A">
              <w:rPr>
                <w:spacing w:val="15"/>
                <w:sz w:val="24"/>
              </w:rPr>
              <w:t xml:space="preserve"> </w:t>
            </w:r>
            <w:r w:rsidRPr="0037469A">
              <w:rPr>
                <w:sz w:val="24"/>
              </w:rPr>
              <w:t>cooperazione</w:t>
            </w:r>
            <w:r w:rsidRPr="0037469A">
              <w:rPr>
                <w:spacing w:val="11"/>
                <w:sz w:val="24"/>
              </w:rPr>
              <w:t xml:space="preserve"> </w:t>
            </w:r>
            <w:r w:rsidRPr="0037469A">
              <w:rPr>
                <w:sz w:val="24"/>
              </w:rPr>
              <w:t>giudiziaria</w:t>
            </w:r>
            <w:r w:rsidRPr="0037469A">
              <w:rPr>
                <w:spacing w:val="13"/>
                <w:sz w:val="24"/>
              </w:rPr>
              <w:t xml:space="preserve"> </w:t>
            </w:r>
            <w:r w:rsidRPr="0037469A">
              <w:rPr>
                <w:sz w:val="24"/>
              </w:rPr>
              <w:t>internazionale.</w:t>
            </w:r>
            <w:r w:rsidRPr="0037469A">
              <w:rPr>
                <w:spacing w:val="23"/>
                <w:sz w:val="24"/>
              </w:rPr>
              <w:t xml:space="preserve"> </w:t>
            </w:r>
            <w:r w:rsidRPr="0037469A">
              <w:rPr>
                <w:sz w:val="24"/>
              </w:rPr>
              <w:t>-</w:t>
            </w:r>
          </w:p>
          <w:p w:rsidR="00780525" w:rsidRDefault="0037469A">
            <w:pPr>
              <w:pStyle w:val="TableParagraph"/>
              <w:spacing w:before="1"/>
              <w:ind w:left="12" w:right="236"/>
              <w:jc w:val="both"/>
              <w:rPr>
                <w:sz w:val="24"/>
              </w:rPr>
            </w:pPr>
            <w:r>
              <w:rPr>
                <w:sz w:val="24"/>
              </w:rPr>
              <w:t>XXVI.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d’arresto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estradizione.-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XXVII.Rogatorie.-XXVIII.La</w:t>
            </w:r>
            <w:proofErr w:type="spellEnd"/>
            <w:r>
              <w:rPr>
                <w:sz w:val="24"/>
              </w:rPr>
              <w:t xml:space="preserve"> cooperazione giudiziaria internazionale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nell’esecuzione.</w:t>
            </w:r>
          </w:p>
        </w:tc>
      </w:tr>
      <w:tr w:rsidR="00780525">
        <w:trPr>
          <w:trHeight w:val="4986"/>
        </w:trPr>
        <w:tc>
          <w:tcPr>
            <w:tcW w:w="120" w:type="dxa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30" w:lineRule="auto"/>
              <w:ind w:left="182" w:right="27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Eventuale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distinzione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programma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Frequentanti e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non</w:t>
            </w:r>
            <w:r>
              <w:rPr>
                <w:rFonts w:ascii="Palatino Linotype"/>
                <w:b/>
                <w:spacing w:val="-15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frequentanti</w:t>
            </w:r>
          </w:p>
        </w:tc>
        <w:tc>
          <w:tcPr>
            <w:tcW w:w="120" w:type="dxa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52" w:type="dxa"/>
            <w:gridSpan w:val="1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spacing w:before="4"/>
              <w:rPr>
                <w:rFonts w:ascii="Trebuchet MS"/>
                <w:b/>
              </w:rPr>
            </w:pPr>
          </w:p>
          <w:p w:rsidR="00780525" w:rsidRDefault="0037469A">
            <w:pPr>
              <w:pStyle w:val="TableParagraph"/>
              <w:spacing w:line="228" w:lineRule="auto"/>
              <w:ind w:left="5" w:right="-44"/>
              <w:jc w:val="both"/>
              <w:rPr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Per</w:t>
            </w:r>
            <w:r>
              <w:rPr>
                <w:rFonts w:ascii="Trebuchet MS" w:hAnsi="Trebuchet MS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24"/>
              </w:rPr>
              <w:t>gli</w:t>
            </w:r>
            <w:r>
              <w:rPr>
                <w:rFonts w:ascii="Trebuchet MS" w:hAnsi="Trebuchet MS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24"/>
              </w:rPr>
              <w:t>studenti</w:t>
            </w:r>
            <w:r>
              <w:rPr>
                <w:rFonts w:ascii="Trebuchet MS" w:hAnsi="Trebuchet MS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24"/>
              </w:rPr>
              <w:t>frequentanti</w:t>
            </w:r>
            <w:r>
              <w:rPr>
                <w:rFonts w:ascii="Trebuchet MS" w:hAnsi="Trebuchet MS"/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verrà pubblicato, alla fine dello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svolgimento</w:t>
            </w:r>
            <w:r>
              <w:rPr>
                <w:spacing w:val="-2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del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corso,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un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programma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hoc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avente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ad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oggetto</w:t>
            </w:r>
            <w:r>
              <w:rPr>
                <w:spacing w:val="-9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le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tematiche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trattate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durante</w:t>
            </w:r>
            <w:r>
              <w:rPr>
                <w:spacing w:val="-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il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corso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stesso.</w:t>
            </w:r>
          </w:p>
        </w:tc>
      </w:tr>
      <w:tr w:rsidR="00780525">
        <w:trPr>
          <w:trHeight w:val="663"/>
        </w:trPr>
        <w:tc>
          <w:tcPr>
            <w:tcW w:w="120" w:type="dxa"/>
            <w:tcBorders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305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Stima</w:t>
            </w:r>
          </w:p>
          <w:p w:rsidR="00780525" w:rsidRDefault="0037469A">
            <w:pPr>
              <w:pStyle w:val="TableParagraph"/>
              <w:spacing w:line="317" w:lineRule="exact"/>
              <w:ind w:left="13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dell’Impegno</w:t>
            </w:r>
          </w:p>
        </w:tc>
        <w:tc>
          <w:tcPr>
            <w:tcW w:w="8472" w:type="dxa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 w:line="228" w:lineRule="auto"/>
              <w:ind w:left="122"/>
              <w:rPr>
                <w:sz w:val="24"/>
              </w:rPr>
            </w:pPr>
            <w:r>
              <w:rPr>
                <w:w w:val="110"/>
                <w:sz w:val="24"/>
              </w:rPr>
              <w:t>Ore</w:t>
            </w:r>
            <w:r>
              <w:rPr>
                <w:spacing w:val="5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da</w:t>
            </w:r>
            <w:r>
              <w:rPr>
                <w:spacing w:val="4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dedicare</w:t>
            </w:r>
            <w:r>
              <w:rPr>
                <w:spacing w:val="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allo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studio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</w:t>
            </w:r>
            <w:r>
              <w:rPr>
                <w:spacing w:val="5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una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seria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preparazione:350</w:t>
            </w:r>
            <w:r>
              <w:rPr>
                <w:spacing w:val="-8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ore.</w:t>
            </w:r>
          </w:p>
        </w:tc>
      </w:tr>
      <w:tr w:rsidR="00780525">
        <w:trPr>
          <w:trHeight w:val="313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93" w:lineRule="exact"/>
              <w:ind w:left="13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0"/>
                <w:sz w:val="24"/>
              </w:rPr>
              <w:t>Orario</w:t>
            </w:r>
            <w:r>
              <w:rPr>
                <w:rFonts w:ascii="Palatino Linotype"/>
                <w:b/>
                <w:spacing w:val="-3"/>
                <w:w w:val="110"/>
                <w:sz w:val="24"/>
              </w:rPr>
              <w:t xml:space="preserve"> </w:t>
            </w:r>
            <w:r>
              <w:rPr>
                <w:rFonts w:ascii="Palatino Linotype"/>
                <w:b/>
                <w:w w:val="110"/>
                <w:sz w:val="24"/>
              </w:rPr>
              <w:t>richiesto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81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1" w:lineRule="exact"/>
              <w:ind w:left="13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0"/>
                <w:sz w:val="24"/>
              </w:rPr>
              <w:t>per</w:t>
            </w:r>
            <w:r>
              <w:rPr>
                <w:rFonts w:ascii="Palatino Linotype"/>
                <w:b/>
                <w:spacing w:val="-6"/>
                <w:w w:val="110"/>
                <w:sz w:val="24"/>
              </w:rPr>
              <w:t xml:space="preserve"> </w:t>
            </w:r>
            <w:r>
              <w:rPr>
                <w:rFonts w:ascii="Palatino Linotype"/>
                <w:b/>
                <w:w w:val="110"/>
                <w:sz w:val="24"/>
              </w:rPr>
              <w:t>lo</w:t>
            </w:r>
            <w:r>
              <w:rPr>
                <w:rFonts w:ascii="Palatino Linotype"/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rFonts w:ascii="Palatino Linotype"/>
                <w:b/>
                <w:w w:val="110"/>
                <w:sz w:val="24"/>
              </w:rPr>
              <w:t>Studio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55"/>
        </w:trPr>
        <w:tc>
          <w:tcPr>
            <w:tcW w:w="120" w:type="dxa"/>
            <w:tcBorders>
              <w:top w:val="nil"/>
              <w:left w:val="single" w:sz="4" w:space="0" w:color="000000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36" w:lineRule="exact"/>
              <w:ind w:left="18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0"/>
                <w:sz w:val="24"/>
              </w:rPr>
              <w:t>individuale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966"/>
        </w:trPr>
        <w:tc>
          <w:tcPr>
            <w:tcW w:w="24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2198"/>
              </w:tabs>
              <w:spacing w:line="235" w:lineRule="auto"/>
              <w:ind w:left="352" w:right="-15" w:firstLine="29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0"/>
                <w:sz w:val="24"/>
              </w:rPr>
              <w:t>Metodi</w:t>
            </w:r>
            <w:r>
              <w:rPr>
                <w:rFonts w:ascii="Palatino Linotype"/>
                <w:b/>
                <w:w w:val="110"/>
                <w:sz w:val="24"/>
              </w:rPr>
              <w:tab/>
            </w:r>
            <w:r>
              <w:rPr>
                <w:rFonts w:ascii="Palatino Linotype"/>
                <w:b/>
                <w:spacing w:val="-1"/>
                <w:w w:val="110"/>
                <w:sz w:val="24"/>
              </w:rPr>
              <w:t>di</w:t>
            </w:r>
            <w:r>
              <w:rPr>
                <w:rFonts w:ascii="Palatino Linotype"/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rFonts w:ascii="Palatino Linotype"/>
                <w:b/>
                <w:w w:val="110"/>
                <w:sz w:val="24"/>
              </w:rPr>
              <w:t>Insegnamento</w:t>
            </w:r>
          </w:p>
          <w:p w:rsidR="00780525" w:rsidRDefault="0037469A">
            <w:pPr>
              <w:pStyle w:val="TableParagraph"/>
              <w:spacing w:line="312" w:lineRule="exact"/>
              <w:ind w:left="67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utilizzati</w:t>
            </w:r>
          </w:p>
        </w:tc>
        <w:tc>
          <w:tcPr>
            <w:tcW w:w="8472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312" w:lineRule="exact"/>
              <w:ind w:left="122"/>
              <w:rPr>
                <w:rFonts w:ascii="Arial MT"/>
                <w:sz w:val="29"/>
              </w:rPr>
            </w:pPr>
            <w:r>
              <w:rPr>
                <w:rFonts w:ascii="Arial MT"/>
                <w:sz w:val="29"/>
              </w:rPr>
              <w:t>Il</w:t>
            </w:r>
            <w:r>
              <w:rPr>
                <w:rFonts w:ascii="Arial MT"/>
                <w:spacing w:val="-4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Corso</w:t>
            </w:r>
            <w:r>
              <w:rPr>
                <w:rFonts w:ascii="Arial MT"/>
                <w:spacing w:val="-4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si</w:t>
            </w:r>
            <w:r>
              <w:rPr>
                <w:rFonts w:ascii="Arial MT"/>
                <w:spacing w:val="-5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sviluppa</w:t>
            </w:r>
            <w:r>
              <w:rPr>
                <w:rFonts w:ascii="Arial MT"/>
                <w:spacing w:val="-2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attraverso 98</w:t>
            </w:r>
            <w:r>
              <w:rPr>
                <w:rFonts w:ascii="Arial MT"/>
                <w:spacing w:val="-5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ore</w:t>
            </w:r>
            <w:r>
              <w:rPr>
                <w:rFonts w:ascii="Arial MT"/>
                <w:spacing w:val="-4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di</w:t>
            </w:r>
            <w:r>
              <w:rPr>
                <w:rFonts w:ascii="Arial MT"/>
                <w:spacing w:val="-3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didattica</w:t>
            </w:r>
            <w:r>
              <w:rPr>
                <w:rFonts w:ascii="Arial MT"/>
                <w:spacing w:val="-4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frontale.</w:t>
            </w:r>
          </w:p>
          <w:p w:rsidR="00780525" w:rsidRDefault="0037469A">
            <w:pPr>
              <w:pStyle w:val="TableParagraph"/>
              <w:spacing w:line="322" w:lineRule="exact"/>
              <w:ind w:left="122" w:right="503"/>
              <w:rPr>
                <w:rFonts w:ascii="Arial MT"/>
                <w:sz w:val="29"/>
              </w:rPr>
            </w:pPr>
            <w:r>
              <w:rPr>
                <w:rFonts w:ascii="Arial MT"/>
                <w:sz w:val="29"/>
              </w:rPr>
              <w:t>Potranno essere svolti anche seminari integrativi al fine di</w:t>
            </w:r>
            <w:r>
              <w:rPr>
                <w:rFonts w:ascii="Arial MT"/>
                <w:spacing w:val="1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approfondire</w:t>
            </w:r>
            <w:r>
              <w:rPr>
                <w:rFonts w:ascii="Arial MT"/>
                <w:spacing w:val="-6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determinate</w:t>
            </w:r>
            <w:r>
              <w:rPr>
                <w:rFonts w:ascii="Arial MT"/>
                <w:spacing w:val="-3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tematiche</w:t>
            </w:r>
            <w:r>
              <w:rPr>
                <w:rFonts w:ascii="Arial MT"/>
                <w:spacing w:val="-7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e</w:t>
            </w:r>
            <w:r>
              <w:rPr>
                <w:rFonts w:ascii="Arial MT"/>
                <w:spacing w:val="-6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discutere</w:t>
            </w:r>
            <w:r>
              <w:rPr>
                <w:rFonts w:ascii="Arial MT"/>
                <w:spacing w:val="-7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casi</w:t>
            </w:r>
            <w:r>
              <w:rPr>
                <w:rFonts w:ascii="Arial MT"/>
                <w:spacing w:val="-5"/>
                <w:sz w:val="29"/>
              </w:rPr>
              <w:t xml:space="preserve"> </w:t>
            </w:r>
            <w:r>
              <w:rPr>
                <w:rFonts w:ascii="Arial MT"/>
                <w:sz w:val="29"/>
              </w:rPr>
              <w:t>concreti.</w:t>
            </w:r>
          </w:p>
        </w:tc>
      </w:tr>
      <w:tr w:rsidR="00780525">
        <w:trPr>
          <w:trHeight w:val="362"/>
        </w:trPr>
        <w:tc>
          <w:tcPr>
            <w:tcW w:w="120" w:type="dxa"/>
            <w:tcBorders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14"/>
              </w:tabs>
              <w:spacing w:before="7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Risorse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per</w:t>
            </w:r>
          </w:p>
        </w:tc>
        <w:tc>
          <w:tcPr>
            <w:tcW w:w="8472" w:type="dxa"/>
            <w:gridSpan w:val="1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sono:</w:t>
            </w:r>
          </w:p>
          <w:p w:rsidR="00780525" w:rsidRDefault="0037469A">
            <w:pPr>
              <w:pStyle w:val="TableParagraph"/>
              <w:tabs>
                <w:tab w:val="left" w:pos="1798"/>
                <w:tab w:val="left" w:pos="2345"/>
                <w:tab w:val="left" w:pos="3188"/>
                <w:tab w:val="left" w:pos="4652"/>
                <w:tab w:val="left" w:pos="7096"/>
              </w:tabs>
              <w:spacing w:before="6" w:line="230" w:lineRule="auto"/>
              <w:ind w:left="122" w:right="-15"/>
              <w:rPr>
                <w:sz w:val="24"/>
              </w:rPr>
            </w:pPr>
            <w:r>
              <w:rPr>
                <w:sz w:val="24"/>
              </w:rPr>
              <w:t>DOMINIONI</w:t>
            </w:r>
            <w:r>
              <w:rPr>
                <w:sz w:val="24"/>
              </w:rPr>
              <w:tab/>
              <w:t>ed</w:t>
            </w:r>
            <w:r>
              <w:rPr>
                <w:sz w:val="24"/>
              </w:rPr>
              <w:tab/>
              <w:t>Altri,</w:t>
            </w:r>
            <w:r>
              <w:rPr>
                <w:sz w:val="24"/>
              </w:rPr>
              <w:tab/>
              <w:t>Procedura</w:t>
            </w:r>
            <w:r>
              <w:rPr>
                <w:sz w:val="24"/>
              </w:rPr>
              <w:tab/>
              <w:t>Penale,Torino,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Giappichelli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Editore,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ultima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edizione;</w:t>
            </w:r>
          </w:p>
          <w:p w:rsidR="00780525" w:rsidRDefault="0037469A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oppure</w:t>
            </w:r>
          </w:p>
          <w:p w:rsidR="00780525" w:rsidRDefault="0037469A">
            <w:pPr>
              <w:pStyle w:val="TableParagraph"/>
              <w:spacing w:before="8" w:line="218" w:lineRule="auto"/>
              <w:ind w:left="122" w:right="795"/>
              <w:rPr>
                <w:sz w:val="24"/>
              </w:rPr>
            </w:pPr>
            <w:r>
              <w:rPr>
                <w:sz w:val="24"/>
              </w:rPr>
              <w:t>Scalfati ed Altri, Manuale di diritto processuale penale, Torino,</w:t>
            </w:r>
            <w:r>
              <w:rPr>
                <w:spacing w:val="-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Giappichelli</w:t>
            </w:r>
            <w:proofErr w:type="spellEnd"/>
            <w:r>
              <w:rPr>
                <w:sz w:val="24"/>
              </w:rPr>
              <w:t xml:space="preserve"> Editore,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ultima edizione;</w:t>
            </w:r>
          </w:p>
          <w:p w:rsidR="00780525" w:rsidRDefault="0037469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oppure</w:t>
            </w:r>
          </w:p>
          <w:p w:rsidR="00780525" w:rsidRDefault="0037469A">
            <w:pPr>
              <w:pStyle w:val="TableParagraph"/>
              <w:spacing w:line="242" w:lineRule="auto"/>
              <w:ind w:left="122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TONINI,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Manuale</w:t>
            </w:r>
            <w:r>
              <w:rPr>
                <w:rFonts w:ascii="Trebuchet MS" w:hAnsi="Trebuchet MS"/>
                <w:i/>
                <w:spacing w:val="37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di</w:t>
            </w:r>
            <w:r>
              <w:rPr>
                <w:rFonts w:ascii="Trebuchet MS" w:hAnsi="Trebuchet MS"/>
                <w:i/>
                <w:spacing w:val="36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Procedura</w:t>
            </w:r>
            <w:r>
              <w:rPr>
                <w:rFonts w:ascii="Trebuchet MS" w:hAnsi="Trebuchet MS"/>
                <w:i/>
                <w:spacing w:val="43"/>
                <w:sz w:val="24"/>
              </w:rPr>
              <w:t xml:space="preserve"> </w:t>
            </w:r>
            <w:r>
              <w:rPr>
                <w:rFonts w:ascii="Trebuchet MS" w:hAnsi="Trebuchet MS"/>
                <w:i/>
                <w:sz w:val="24"/>
              </w:rPr>
              <w:t>penale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Milano,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Giuffrè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Editore,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ultima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edizione.</w:t>
            </w:r>
          </w:p>
        </w:tc>
      </w:tr>
      <w:tr w:rsidR="00780525">
        <w:trPr>
          <w:trHeight w:val="306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82" w:lineRule="exact"/>
              <w:ind w:left="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0"/>
                <w:sz w:val="24"/>
              </w:rPr>
              <w:t>l’Apprendimento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98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008"/>
                <w:tab w:val="left" w:pos="1637"/>
              </w:tabs>
              <w:spacing w:line="275" w:lineRule="exact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(libri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di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testo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96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74" w:lineRule="exact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consigliati,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95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73" w:lineRule="exact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eventuali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98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404"/>
              </w:tabs>
              <w:spacing w:line="274" w:lineRule="exact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ulteriori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letture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92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17"/>
              </w:tabs>
              <w:spacing w:line="272" w:lineRule="exact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consigliate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per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462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8" w:lineRule="exact"/>
              <w:ind w:left="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0"/>
                <w:sz w:val="24"/>
              </w:rPr>
              <w:t>approfondimento,</w:t>
            </w:r>
          </w:p>
        </w:tc>
        <w:tc>
          <w:tcPr>
            <w:tcW w:w="8472" w:type="dxa"/>
            <w:gridSpan w:val="1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76"/>
        </w:trPr>
        <w:tc>
          <w:tcPr>
            <w:tcW w:w="2448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1828F7" w:rsidP="0037469A">
            <w:pPr>
              <w:pStyle w:val="TableParagraph"/>
              <w:spacing w:line="256" w:lineRule="exact"/>
              <w:ind w:left="282" w:right="290"/>
              <w:jc w:val="center"/>
              <w:rPr>
                <w:rFonts w:ascii="Palatino Linotype"/>
                <w:b/>
                <w:sz w:val="24"/>
              </w:rPr>
            </w:pPr>
            <w:r w:rsidRPr="001828F7">
              <w:rPr>
                <w:rFonts w:ascii="Trebuchet MS"/>
                <w:position w:val="1"/>
                <w:sz w:val="20"/>
              </w:rPr>
            </w:r>
            <w:r w:rsidRPr="001828F7">
              <w:rPr>
                <w:rFonts w:ascii="Trebuchet MS"/>
                <w:position w:val="1"/>
                <w:sz w:val="20"/>
              </w:rPr>
              <w:pict>
                <v:group id="_x0000_s1028" style="width:.5pt;height:14.55pt;mso-position-horizontal-relative:char;mso-position-vertical-relative:line" coordsize="10,291">
                  <v:rect id="_x0000_s1029" style="position:absolute;width:10;height:291" fillcolor="black" stroked="f"/>
                  <w10:wrap type="none"/>
                  <w10:anchorlock/>
                </v:group>
              </w:pict>
            </w:r>
            <w:r w:rsidR="0037469A">
              <w:rPr>
                <w:rFonts w:ascii="Trebuchet MS"/>
                <w:position w:val="1"/>
                <w:sz w:val="20"/>
              </w:rPr>
              <w:tab/>
            </w:r>
            <w:r w:rsidR="0037469A" w:rsidRPr="0037469A">
              <w:rPr>
                <w:rFonts w:ascii="Trebuchet MS"/>
                <w:b/>
                <w:position w:val="1"/>
                <w:sz w:val="20"/>
              </w:rPr>
              <w:t>Altro</w:t>
            </w:r>
            <w:r w:rsidR="0037469A">
              <w:rPr>
                <w:rFonts w:ascii="Trebuchet MS"/>
                <w:b/>
                <w:position w:val="1"/>
                <w:sz w:val="20"/>
              </w:rPr>
              <w:t xml:space="preserve"> </w:t>
            </w:r>
            <w:r w:rsidR="0037469A" w:rsidRPr="0037469A">
              <w:rPr>
                <w:rFonts w:ascii="Trebuchet MS"/>
                <w:b/>
                <w:position w:val="1"/>
                <w:sz w:val="20"/>
              </w:rPr>
              <w:t>material</w:t>
            </w:r>
            <w:r w:rsidR="0037469A">
              <w:rPr>
                <w:rFonts w:ascii="Trebuchet MS"/>
                <w:b/>
                <w:position w:val="1"/>
                <w:sz w:val="20"/>
              </w:rPr>
              <w:t>e</w:t>
            </w:r>
          </w:p>
        </w:tc>
        <w:tc>
          <w:tcPr>
            <w:tcW w:w="8459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912"/>
        </w:trPr>
        <w:tc>
          <w:tcPr>
            <w:tcW w:w="24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4"/>
              <w:ind w:left="282" w:right="25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didattico)</w:t>
            </w:r>
          </w:p>
        </w:tc>
        <w:tc>
          <w:tcPr>
            <w:tcW w:w="8459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Avvertenze</w:t>
            </w:r>
            <w:r>
              <w:rPr>
                <w:w w:val="115"/>
                <w:sz w:val="24"/>
              </w:rPr>
              <w:t>:</w:t>
            </w:r>
          </w:p>
          <w:p w:rsidR="00780525" w:rsidRDefault="0037469A">
            <w:pPr>
              <w:pStyle w:val="TableParagraph"/>
              <w:spacing w:before="10" w:line="230" w:lineRule="auto"/>
              <w:ind w:left="125" w:right="62"/>
              <w:jc w:val="both"/>
              <w:rPr>
                <w:sz w:val="28"/>
              </w:rPr>
            </w:pPr>
            <w:r>
              <w:rPr>
                <w:sz w:val="28"/>
              </w:rPr>
              <w:t>Lo studio dei libri di testo va assolutamente integrato 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la costante consultazione del codice. Atteso il continuo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fluire del dato normativo, si segnala l’assoluta necessità di</w:t>
            </w:r>
            <w:r>
              <w:rPr>
                <w:spacing w:val="-96"/>
                <w:sz w:val="28"/>
              </w:rPr>
              <w:t xml:space="preserve"> </w:t>
            </w:r>
            <w:r>
              <w:rPr>
                <w:sz w:val="28"/>
              </w:rPr>
              <w:t>utilizzare l’edizione più recente dei manuali di studio e di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consultare l’edizione più recente del codice di procedura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penale, da integrare con le eventuali modifiche legislative,</w:t>
            </w:r>
            <w:r>
              <w:rPr>
                <w:spacing w:val="-9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nonchè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eventuali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sentenze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della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Corte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costituzionale.</w:t>
            </w: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386"/>
        </w:trPr>
        <w:tc>
          <w:tcPr>
            <w:tcW w:w="24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2186"/>
              </w:tabs>
              <w:spacing w:line="230" w:lineRule="auto"/>
              <w:ind w:left="664" w:right="3" w:hanging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5"/>
                <w:sz w:val="24"/>
              </w:rPr>
              <w:t>Attivit</w:t>
            </w:r>
            <w:r>
              <w:rPr>
                <w:rFonts w:ascii="Trebuchet MS" w:hAnsi="Trebuchet MS"/>
                <w:b/>
                <w:w w:val="115"/>
                <w:sz w:val="24"/>
              </w:rPr>
              <w:t>à</w:t>
            </w:r>
            <w:r>
              <w:rPr>
                <w:rFonts w:ascii="Trebuchet MS" w:hAnsi="Trebuchet MS"/>
                <w:b/>
                <w:w w:val="115"/>
                <w:sz w:val="24"/>
              </w:rPr>
              <w:tab/>
            </w:r>
            <w:r>
              <w:rPr>
                <w:rFonts w:ascii="Palatino Linotype" w:hAnsi="Palatino Linotype"/>
                <w:b/>
                <w:spacing w:val="-10"/>
                <w:w w:val="115"/>
                <w:sz w:val="24"/>
              </w:rPr>
              <w:t>di</w:t>
            </w:r>
            <w:r>
              <w:rPr>
                <w:rFonts w:ascii="Palatino Linotype" w:hAnsi="Palatino Linotype"/>
                <w:b/>
                <w:spacing w:val="-66"/>
                <w:w w:val="11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115"/>
                <w:sz w:val="24"/>
              </w:rPr>
              <w:t>Supporto</w:t>
            </w:r>
          </w:p>
        </w:tc>
        <w:tc>
          <w:tcPr>
            <w:tcW w:w="8459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 w:line="230" w:lineRule="auto"/>
              <w:ind w:left="125" w:right="71"/>
              <w:jc w:val="both"/>
              <w:rPr>
                <w:sz w:val="24"/>
              </w:rPr>
            </w:pPr>
            <w:r>
              <w:rPr>
                <w:sz w:val="24"/>
              </w:rPr>
              <w:t>Accanto alle lezioni del corso sono previste attività integrative quali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seminari con la presenza di docenti di altre sedi universitarie 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 magistrati, nonché partecipazioni ad udienze penali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esercitazioni.</w:t>
            </w: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1401"/>
        </w:trPr>
        <w:tc>
          <w:tcPr>
            <w:tcW w:w="244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2196"/>
              </w:tabs>
              <w:spacing w:line="230" w:lineRule="auto"/>
              <w:ind w:left="587" w:right="-15" w:hanging="5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0"/>
                <w:sz w:val="24"/>
              </w:rPr>
              <w:t>Modalit</w:t>
            </w:r>
            <w:r>
              <w:rPr>
                <w:rFonts w:ascii="Trebuchet MS" w:hAnsi="Trebuchet MS"/>
                <w:b/>
                <w:w w:val="110"/>
                <w:sz w:val="24"/>
              </w:rPr>
              <w:t>à</w:t>
            </w:r>
            <w:r>
              <w:rPr>
                <w:rFonts w:ascii="Trebuchet MS" w:hAnsi="Trebuchet MS"/>
                <w:b/>
                <w:w w:val="110"/>
                <w:sz w:val="24"/>
              </w:rPr>
              <w:tab/>
            </w:r>
            <w:r>
              <w:rPr>
                <w:rFonts w:ascii="Palatino Linotype" w:hAnsi="Palatino Linotype"/>
                <w:b/>
                <w:w w:val="110"/>
                <w:sz w:val="24"/>
              </w:rPr>
              <w:t>di</w:t>
            </w:r>
            <w:r>
              <w:rPr>
                <w:rFonts w:ascii="Palatino Linotype" w:hAnsi="Palatino Linotype"/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110"/>
                <w:sz w:val="24"/>
              </w:rPr>
              <w:t>Frequenza</w:t>
            </w:r>
          </w:p>
        </w:tc>
        <w:tc>
          <w:tcPr>
            <w:tcW w:w="8459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 w:line="228" w:lineRule="auto"/>
              <w:ind w:left="125" w:right="6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La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frequenza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Corso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svilupperà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1°che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semestre.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Essa,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non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essendo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obbligatoria,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è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vivamente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consigliata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anche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fine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approccio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guidato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alle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tematiche</w:t>
            </w:r>
            <w:r>
              <w:rPr>
                <w:spacing w:val="-8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studio.</w:t>
            </w: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757"/>
        </w:trPr>
        <w:tc>
          <w:tcPr>
            <w:tcW w:w="2448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2200"/>
              </w:tabs>
              <w:spacing w:line="230" w:lineRule="auto"/>
              <w:ind w:left="362" w:right="-15" w:firstLine="1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0"/>
                <w:sz w:val="24"/>
              </w:rPr>
              <w:t>Modalit</w:t>
            </w:r>
            <w:r>
              <w:rPr>
                <w:rFonts w:ascii="Trebuchet MS" w:hAnsi="Trebuchet MS"/>
                <w:b/>
                <w:w w:val="110"/>
                <w:sz w:val="24"/>
              </w:rPr>
              <w:t>à</w:t>
            </w:r>
            <w:r>
              <w:rPr>
                <w:rFonts w:ascii="Trebuchet MS" w:hAnsi="Trebuchet MS"/>
                <w:b/>
                <w:w w:val="110"/>
                <w:sz w:val="24"/>
              </w:rPr>
              <w:tab/>
            </w:r>
            <w:r>
              <w:rPr>
                <w:rFonts w:ascii="Palatino Linotype" w:hAnsi="Palatino Linotype"/>
                <w:b/>
                <w:spacing w:val="-2"/>
                <w:w w:val="110"/>
                <w:sz w:val="24"/>
              </w:rPr>
              <w:t>di</w:t>
            </w:r>
            <w:r>
              <w:rPr>
                <w:rFonts w:ascii="Palatino Linotype" w:hAnsi="Palatino Linotype"/>
                <w:b/>
                <w:spacing w:val="-63"/>
                <w:w w:val="11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110"/>
                <w:sz w:val="24"/>
              </w:rPr>
              <w:t>Accertamento</w:t>
            </w:r>
          </w:p>
        </w:tc>
        <w:tc>
          <w:tcPr>
            <w:tcW w:w="8459" w:type="dxa"/>
            <w:gridSpan w:val="1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L'esame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sarà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orale.</w:t>
            </w:r>
          </w:p>
          <w:p w:rsidR="00780525" w:rsidRDefault="0037469A">
            <w:pPr>
              <w:pStyle w:val="TableParagraph"/>
              <w:spacing w:line="278" w:lineRule="exact"/>
              <w:ind w:left="12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prevede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intermedie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carattere esonerativo.</w:t>
            </w: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12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192" w:lineRule="exact"/>
              <w:ind w:left="125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610" w:type="dxa"/>
          </w:tcPr>
          <w:p w:rsidR="00780525" w:rsidRDefault="0037469A">
            <w:pPr>
              <w:pStyle w:val="TableParagraph"/>
              <w:spacing w:line="192" w:lineRule="exact"/>
              <w:ind w:left="65"/>
              <w:rPr>
                <w:sz w:val="24"/>
              </w:rPr>
            </w:pPr>
            <w:r>
              <w:rPr>
                <w:sz w:val="24"/>
              </w:rPr>
              <w:t>fine</w:t>
            </w:r>
          </w:p>
        </w:tc>
        <w:tc>
          <w:tcPr>
            <w:tcW w:w="425" w:type="dxa"/>
          </w:tcPr>
          <w:p w:rsidR="00780525" w:rsidRDefault="0037469A">
            <w:pPr>
              <w:pStyle w:val="TableParagraph"/>
              <w:spacing w:line="192" w:lineRule="exact"/>
              <w:ind w:left="113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1268" w:type="dxa"/>
            <w:gridSpan w:val="2"/>
          </w:tcPr>
          <w:p w:rsidR="00780525" w:rsidRDefault="0037469A">
            <w:pPr>
              <w:pStyle w:val="TableParagraph"/>
              <w:spacing w:line="1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superare</w:t>
            </w:r>
          </w:p>
        </w:tc>
        <w:tc>
          <w:tcPr>
            <w:tcW w:w="1238" w:type="dxa"/>
          </w:tcPr>
          <w:p w:rsidR="00780525" w:rsidRDefault="0037469A">
            <w:pPr>
              <w:pStyle w:val="TableParagraph"/>
              <w:spacing w:line="192" w:lineRule="exact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l’esame</w:t>
            </w:r>
          </w:p>
        </w:tc>
        <w:tc>
          <w:tcPr>
            <w:tcW w:w="1597" w:type="dxa"/>
          </w:tcPr>
          <w:p w:rsidR="00780525" w:rsidRDefault="0037469A">
            <w:pPr>
              <w:pStyle w:val="TableParagraph"/>
              <w:spacing w:line="192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</w:p>
        </w:tc>
        <w:tc>
          <w:tcPr>
            <w:tcW w:w="2336" w:type="dxa"/>
            <w:gridSpan w:val="2"/>
          </w:tcPr>
          <w:p w:rsidR="00780525" w:rsidRDefault="0037469A">
            <w:pPr>
              <w:pStyle w:val="TableParagraph"/>
              <w:spacing w:line="192" w:lineRule="exact"/>
              <w:ind w:left="119"/>
              <w:rPr>
                <w:sz w:val="24"/>
              </w:rPr>
            </w:pPr>
            <w:r>
              <w:rPr>
                <w:sz w:val="24"/>
              </w:rPr>
              <w:t>dovrà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dimostrare</w:t>
            </w:r>
          </w:p>
        </w:tc>
        <w:tc>
          <w:tcPr>
            <w:tcW w:w="373" w:type="dxa"/>
          </w:tcPr>
          <w:p w:rsidR="00780525" w:rsidRDefault="0037469A">
            <w:pPr>
              <w:pStyle w:val="TableParagraph"/>
              <w:spacing w:line="192" w:lineRule="exact"/>
              <w:ind w:left="179" w:right="-29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9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10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0" w:lineRule="exact"/>
              <w:ind w:left="125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sufficientemente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interezza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3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10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3" w:lineRule="exact"/>
              <w:ind w:left="125"/>
              <w:rPr>
                <w:sz w:val="24"/>
              </w:rPr>
            </w:pPr>
            <w:r>
              <w:rPr>
                <w:sz w:val="24"/>
              </w:rPr>
              <w:t>essere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esprimerlo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soddisfacente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4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sz w:val="24"/>
              </w:rPr>
              <w:t>piano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sintattico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tecnico.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mancanza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parziale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4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10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comporterà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3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10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4" w:lineRule="exact"/>
              <w:ind w:left="125"/>
              <w:rPr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dunque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idoneità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studente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superamento</w:t>
            </w: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4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4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5" w:lineRule="exact"/>
              <w:ind w:left="125"/>
              <w:rPr>
                <w:sz w:val="24"/>
              </w:rPr>
            </w:pPr>
            <w:r>
              <w:rPr>
                <w:sz w:val="24"/>
              </w:rPr>
              <w:t>dell’esame.</w:t>
            </w:r>
          </w:p>
        </w:tc>
        <w:tc>
          <w:tcPr>
            <w:tcW w:w="416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65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10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46" w:lineRule="exact"/>
              <w:ind w:left="125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appurata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invece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70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7971" w:type="dxa"/>
            <w:gridSpan w:val="10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studente,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finalizzata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all’individuazione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</w:p>
        </w:tc>
        <w:tc>
          <w:tcPr>
            <w:tcW w:w="373" w:type="dxa"/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95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76" w:lineRule="exact"/>
              <w:ind w:left="125"/>
              <w:rPr>
                <w:sz w:val="24"/>
              </w:rPr>
            </w:pPr>
            <w:r>
              <w:rPr>
                <w:sz w:val="24"/>
              </w:rPr>
              <w:t>finale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30)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verrà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effettuata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parametri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603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635" w:type="dxa"/>
            <w:gridSpan w:val="8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z w:val="24"/>
              </w:rPr>
              <w:t>seguito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riportati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nell’apposita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griglia: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3" w:type="dxa"/>
            <w:tcBorders>
              <w:bottom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51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 w:val="restar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1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324" w:lineRule="exact"/>
              <w:ind w:left="12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Votazione</w:t>
            </w: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64"/>
              </w:tabs>
              <w:spacing w:line="324" w:lineRule="exact"/>
              <w:ind w:left="13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Conoscenza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e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324" w:lineRule="exact"/>
              <w:ind w:left="134"/>
              <w:rPr>
                <w:rFonts w:ascii="Trebuchet MS" w:hAnsi="Trebuchet MS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5"/>
                <w:sz w:val="24"/>
              </w:rPr>
              <w:t>Capacit</w:t>
            </w:r>
            <w:r>
              <w:rPr>
                <w:rFonts w:ascii="Trebuchet MS" w:hAnsi="Trebuchet MS"/>
                <w:b/>
                <w:w w:val="115"/>
                <w:sz w:val="24"/>
              </w:rPr>
              <w:t>à</w:t>
            </w:r>
          </w:p>
        </w:tc>
        <w:tc>
          <w:tcPr>
            <w:tcW w:w="542" w:type="dxa"/>
            <w:tcBorders>
              <w:top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324" w:lineRule="exact"/>
              <w:ind w:left="178" w:right="70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di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324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0"/>
                <w:sz w:val="24"/>
              </w:rPr>
              <w:t>Utilizzo</w:t>
            </w:r>
          </w:p>
        </w:tc>
        <w:tc>
          <w:tcPr>
            <w:tcW w:w="373" w:type="dxa"/>
            <w:tcBorders>
              <w:top w:val="single" w:sz="6" w:space="0" w:color="000000"/>
              <w:right w:val="single" w:sz="6" w:space="0" w:color="000000"/>
            </w:tcBorders>
          </w:tcPr>
          <w:p w:rsidR="00780525" w:rsidRDefault="0037469A">
            <w:pPr>
              <w:pStyle w:val="TableParagraph"/>
              <w:spacing w:line="324" w:lineRule="exact"/>
              <w:ind w:left="5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di</w:t>
            </w:r>
          </w:p>
        </w:tc>
        <w:tc>
          <w:tcPr>
            <w:tcW w:w="11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92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72" w:lineRule="exact"/>
              <w:ind w:left="13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comprensione</w:t>
            </w:r>
          </w:p>
        </w:tc>
        <w:tc>
          <w:tcPr>
            <w:tcW w:w="1597" w:type="dxa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176"/>
              </w:tabs>
              <w:spacing w:line="272" w:lineRule="exact"/>
              <w:ind w:right="143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analisi</w:t>
            </w:r>
            <w:r>
              <w:rPr>
                <w:rFonts w:ascii="Palatino Linotype"/>
                <w:b/>
                <w:w w:val="115"/>
                <w:sz w:val="24"/>
              </w:rPr>
              <w:tab/>
              <w:t>e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72" w:lineRule="exact"/>
              <w:ind w:left="173" w:right="7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05"/>
                <w:sz w:val="24"/>
              </w:rPr>
              <w:t>di</w:t>
            </w:r>
          </w:p>
        </w:tc>
        <w:tc>
          <w:tcPr>
            <w:tcW w:w="1794" w:type="dxa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72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referenze</w:t>
            </w: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59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0" w:lineRule="exact"/>
              <w:ind w:left="131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115"/>
                <w:sz w:val="24"/>
              </w:rPr>
              <w:t>dell’argomento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6" w:space="0" w:color="000000"/>
            </w:tcBorders>
          </w:tcPr>
          <w:p w:rsidR="00780525" w:rsidRDefault="0037469A">
            <w:pPr>
              <w:pStyle w:val="TableParagraph"/>
              <w:spacing w:line="240" w:lineRule="exact"/>
              <w:ind w:left="1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w w:val="115"/>
                <w:sz w:val="24"/>
              </w:rPr>
              <w:t>sintesi</w:t>
            </w:r>
          </w:p>
        </w:tc>
        <w:tc>
          <w:tcPr>
            <w:tcW w:w="542" w:type="dxa"/>
            <w:tcBorders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tcBorders>
              <w:left w:val="single" w:sz="4" w:space="0" w:color="000000"/>
              <w:bottom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" w:type="dxa"/>
            <w:tcBorders>
              <w:bottom w:val="single" w:sz="6" w:space="0" w:color="000000"/>
              <w:right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16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197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Non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6" w:type="dxa"/>
            <w:tcBorders>
              <w:top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7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Importanti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197" w:lineRule="exact"/>
              <w:ind w:left="13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Irrilevanti.</w:t>
            </w:r>
          </w:p>
        </w:tc>
        <w:tc>
          <w:tcPr>
            <w:tcW w:w="542" w:type="dxa"/>
            <w:tcBorders>
              <w:top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80525" w:rsidRDefault="0037469A">
            <w:pPr>
              <w:pStyle w:val="TableParagraph"/>
              <w:spacing w:line="197" w:lineRule="exact"/>
              <w:ind w:left="13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Completamente</w:t>
            </w:r>
          </w:p>
        </w:tc>
        <w:tc>
          <w:tcPr>
            <w:tcW w:w="1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71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52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idoneo</w:t>
            </w:r>
          </w:p>
        </w:tc>
        <w:tc>
          <w:tcPr>
            <w:tcW w:w="416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2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carenze.</w:t>
            </w:r>
          </w:p>
        </w:tc>
        <w:tc>
          <w:tcPr>
            <w:tcW w:w="1597" w:type="dxa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52" w:lineRule="exact"/>
              <w:ind w:left="13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Frequenti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tcBorders>
              <w:left w:val="single" w:sz="4" w:space="0" w:color="000000"/>
            </w:tcBorders>
          </w:tcPr>
          <w:p w:rsidR="00780525" w:rsidRDefault="0037469A">
            <w:pPr>
              <w:pStyle w:val="TableParagraph"/>
              <w:spacing w:line="252" w:lineRule="exact"/>
              <w:ind w:left="134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inappropriato</w:t>
            </w: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286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  <w:tcBorders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6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Significative</w:t>
            </w:r>
          </w:p>
        </w:tc>
        <w:tc>
          <w:tcPr>
            <w:tcW w:w="213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6" w:lineRule="exact"/>
              <w:ind w:left="134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generalizzazioni.</w:t>
            </w:r>
          </w:p>
        </w:tc>
        <w:tc>
          <w:tcPr>
            <w:tcW w:w="1794" w:type="dxa"/>
            <w:tcBorders>
              <w:lef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tcBorders>
              <w:right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300"/>
        </w:trPr>
        <w:tc>
          <w:tcPr>
            <w:tcW w:w="2448" w:type="dxa"/>
            <w:gridSpan w:val="5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" w:type="dxa"/>
            <w:tcBorders>
              <w:bottom w:val="single" w:sz="12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5" w:line="275" w:lineRule="exact"/>
              <w:ind w:left="131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w w:val="115"/>
                <w:sz w:val="24"/>
              </w:rPr>
              <w:t>inaccuratezze</w:t>
            </w:r>
            <w:proofErr w:type="spellEnd"/>
          </w:p>
        </w:tc>
        <w:tc>
          <w:tcPr>
            <w:tcW w:w="1597" w:type="dxa"/>
            <w:tcBorders>
              <w:left w:val="single" w:sz="4" w:space="0" w:color="000000"/>
              <w:bottom w:val="single" w:sz="12" w:space="0" w:color="000000"/>
            </w:tcBorders>
          </w:tcPr>
          <w:p w:rsidR="00780525" w:rsidRDefault="0037469A">
            <w:pPr>
              <w:pStyle w:val="TableParagraph"/>
              <w:spacing w:before="5" w:line="275" w:lineRule="exact"/>
              <w:ind w:left="134"/>
              <w:rPr>
                <w:rFonts w:ascii="Arial MT" w:hAnsi="Arial MT"/>
                <w:sz w:val="24"/>
              </w:rPr>
            </w:pPr>
            <w:r>
              <w:rPr>
                <w:rFonts w:ascii="Cambria" w:hAnsi="Cambria"/>
                <w:w w:val="115"/>
                <w:sz w:val="24"/>
              </w:rPr>
              <w:t>Incapacit</w:t>
            </w:r>
            <w:r>
              <w:rPr>
                <w:rFonts w:ascii="Arial MT" w:hAnsi="Arial MT"/>
                <w:w w:val="115"/>
                <w:sz w:val="24"/>
              </w:rPr>
              <w:t>à</w:t>
            </w:r>
          </w:p>
        </w:tc>
        <w:tc>
          <w:tcPr>
            <w:tcW w:w="542" w:type="dxa"/>
            <w:tcBorders>
              <w:bottom w:val="single" w:sz="12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5" w:line="275" w:lineRule="exact"/>
              <w:ind w:left="163" w:right="7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di</w:t>
            </w:r>
          </w:p>
        </w:tc>
        <w:tc>
          <w:tcPr>
            <w:tcW w:w="1794" w:type="dxa"/>
            <w:tcBorders>
              <w:left w:val="single" w:sz="4" w:space="0" w:color="000000"/>
              <w:bottom w:val="single" w:sz="12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" w:type="dxa"/>
            <w:tcBorders>
              <w:bottom w:val="single" w:sz="12" w:space="0" w:color="000000"/>
              <w:right w:val="single" w:sz="6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</w:tbl>
    <w:p w:rsidR="00780525" w:rsidRDefault="00780525">
      <w:pPr>
        <w:rPr>
          <w:sz w:val="2"/>
          <w:szCs w:val="2"/>
        </w:rPr>
        <w:sectPr w:rsidR="00780525">
          <w:pgSz w:w="11920" w:h="16850"/>
          <w:pgMar w:top="1380" w:right="4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8"/>
        <w:gridCol w:w="504"/>
        <w:gridCol w:w="1452"/>
        <w:gridCol w:w="2088"/>
        <w:gridCol w:w="2143"/>
        <w:gridCol w:w="2164"/>
        <w:gridCol w:w="119"/>
      </w:tblGrid>
      <w:tr w:rsidR="00780525">
        <w:trPr>
          <w:trHeight w:val="297"/>
        </w:trPr>
        <w:tc>
          <w:tcPr>
            <w:tcW w:w="244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8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sintesi</w:t>
            </w:r>
          </w:p>
        </w:tc>
        <w:tc>
          <w:tcPr>
            <w:tcW w:w="216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</w:tr>
      <w:tr w:rsidR="00780525">
        <w:trPr>
          <w:trHeight w:val="226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1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18•20</w:t>
            </w:r>
          </w:p>
        </w:tc>
        <w:tc>
          <w:tcPr>
            <w:tcW w:w="20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06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</w:t>
            </w:r>
            <w:r>
              <w:rPr>
                <w:rFonts w:ascii="Cambria"/>
                <w:spacing w:val="-4"/>
                <w:w w:val="110"/>
                <w:sz w:val="24"/>
              </w:rPr>
              <w:t xml:space="preserve"> </w:t>
            </w:r>
            <w:r>
              <w:rPr>
                <w:rFonts w:ascii="Cambria"/>
                <w:w w:val="110"/>
                <w:sz w:val="24"/>
              </w:rPr>
              <w:t>livello</w:t>
            </w:r>
            <w:r>
              <w:rPr>
                <w:rFonts w:ascii="Cambria"/>
                <w:spacing w:val="-4"/>
                <w:w w:val="110"/>
                <w:sz w:val="24"/>
              </w:rPr>
              <w:t xml:space="preserve"> </w:t>
            </w:r>
            <w:r>
              <w:rPr>
                <w:rFonts w:ascii="Cambria"/>
                <w:w w:val="110"/>
                <w:sz w:val="24"/>
              </w:rPr>
              <w:t>soglia.</w:t>
            </w: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06" w:lineRule="exact"/>
              <w:ind w:left="123"/>
              <w:rPr>
                <w:rFonts w:ascii="Arial MT" w:hAnsi="Arial MT"/>
                <w:sz w:val="24"/>
              </w:rPr>
            </w:pPr>
            <w:r>
              <w:rPr>
                <w:rFonts w:ascii="Cambria" w:hAnsi="Cambria"/>
                <w:w w:val="115"/>
                <w:sz w:val="24"/>
              </w:rPr>
              <w:t>Capacit</w:t>
            </w:r>
            <w:r>
              <w:rPr>
                <w:rFonts w:ascii="Arial MT" w:hAnsi="Arial MT"/>
                <w:w w:val="115"/>
                <w:sz w:val="24"/>
              </w:rPr>
              <w:t>à</w:t>
            </w:r>
          </w:p>
        </w:tc>
        <w:tc>
          <w:tcPr>
            <w:tcW w:w="2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06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Appena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525">
        <w:trPr>
          <w:trHeight w:val="286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6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Imperfezioni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6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appena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66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appropriato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318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evidenti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sufficienti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16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1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21•23</w:t>
            </w:r>
          </w:p>
        </w:tc>
        <w:tc>
          <w:tcPr>
            <w:tcW w:w="20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7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Conoscenza</w:t>
            </w: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7" w:lineRule="exact"/>
              <w:ind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5"/>
                <w:sz w:val="24"/>
              </w:rPr>
              <w:t>E’</w:t>
            </w:r>
            <w:r>
              <w:rPr>
                <w:rFonts w:ascii="Cambria" w:hAnsi="Cambria"/>
                <w:spacing w:val="2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in</w:t>
            </w:r>
            <w:r>
              <w:rPr>
                <w:rFonts w:ascii="Cambria" w:hAnsi="Cambria"/>
                <w:spacing w:val="-2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grado</w:t>
            </w:r>
            <w:r>
              <w:rPr>
                <w:rFonts w:ascii="Cambria" w:hAnsi="Cambria"/>
                <w:spacing w:val="3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di</w:t>
            </w:r>
          </w:p>
        </w:tc>
        <w:tc>
          <w:tcPr>
            <w:tcW w:w="2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74"/>
              </w:tabs>
              <w:spacing w:line="197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Utilizza</w:t>
            </w:r>
            <w:r>
              <w:rPr>
                <w:rFonts w:ascii="Cambria"/>
                <w:w w:val="110"/>
                <w:sz w:val="24"/>
              </w:rPr>
              <w:tab/>
              <w:t>le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525">
        <w:trPr>
          <w:trHeight w:val="267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7" w:lineRule="exact"/>
              <w:ind w:left="12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w w:val="115"/>
                <w:sz w:val="24"/>
              </w:rPr>
              <w:t>routinaria</w:t>
            </w:r>
            <w:proofErr w:type="spellEnd"/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300"/>
                <w:tab w:val="left" w:pos="1825"/>
              </w:tabs>
              <w:spacing w:line="247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analisi</w:t>
            </w:r>
            <w:r>
              <w:rPr>
                <w:rFonts w:ascii="Cambria"/>
                <w:w w:val="115"/>
                <w:sz w:val="24"/>
              </w:rPr>
              <w:tab/>
              <w:t>e</w:t>
            </w:r>
            <w:r>
              <w:rPr>
                <w:rFonts w:ascii="Cambria"/>
                <w:w w:val="115"/>
                <w:sz w:val="24"/>
              </w:rPr>
              <w:tab/>
              <w:t>di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7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referenze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72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3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spacing w:val="-1"/>
                <w:w w:val="115"/>
                <w:sz w:val="24"/>
              </w:rPr>
              <w:t>sintesi</w:t>
            </w:r>
            <w:r>
              <w:rPr>
                <w:rFonts w:ascii="Cambria"/>
                <w:spacing w:val="-15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corrette.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3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standard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79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18"/>
              </w:tabs>
              <w:spacing w:line="259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Argomenta</w:t>
            </w:r>
            <w:r>
              <w:rPr>
                <w:rFonts w:ascii="Cambria"/>
                <w:w w:val="115"/>
                <w:sz w:val="24"/>
              </w:rPr>
              <w:tab/>
              <w:t>in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89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012"/>
                <w:tab w:val="left" w:pos="1921"/>
              </w:tabs>
              <w:spacing w:line="270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modo</w:t>
            </w:r>
            <w:r>
              <w:rPr>
                <w:rFonts w:ascii="Cambria"/>
                <w:w w:val="105"/>
                <w:sz w:val="24"/>
              </w:rPr>
              <w:tab/>
              <w:t>logico</w:t>
            </w:r>
            <w:r>
              <w:rPr>
                <w:rFonts w:ascii="Cambria"/>
                <w:w w:val="105"/>
                <w:sz w:val="24"/>
              </w:rPr>
              <w:tab/>
              <w:t>e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319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coerente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18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9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24•26</w:t>
            </w:r>
          </w:p>
        </w:tc>
        <w:tc>
          <w:tcPr>
            <w:tcW w:w="20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8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Conoscenza</w:t>
            </w: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8" w:lineRule="exact"/>
              <w:ind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5"/>
                <w:sz w:val="24"/>
              </w:rPr>
              <w:t>Ha</w:t>
            </w:r>
            <w:r>
              <w:rPr>
                <w:rFonts w:ascii="Cambria" w:hAnsi="Cambria"/>
                <w:spacing w:val="2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capacit</w:t>
            </w:r>
            <w:r>
              <w:rPr>
                <w:rFonts w:ascii="Arial MT" w:hAnsi="Arial MT"/>
                <w:w w:val="115"/>
                <w:sz w:val="24"/>
              </w:rPr>
              <w:t>à</w:t>
            </w:r>
            <w:r>
              <w:rPr>
                <w:rFonts w:ascii="Arial MT" w:hAnsi="Arial MT"/>
                <w:spacing w:val="-16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di</w:t>
            </w:r>
          </w:p>
        </w:tc>
        <w:tc>
          <w:tcPr>
            <w:tcW w:w="2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74"/>
              </w:tabs>
              <w:spacing w:line="198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Utilizza</w:t>
            </w:r>
            <w:r>
              <w:rPr>
                <w:rFonts w:ascii="Cambria"/>
                <w:w w:val="110"/>
                <w:sz w:val="24"/>
              </w:rPr>
              <w:tab/>
              <w:t>le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525">
        <w:trPr>
          <w:trHeight w:val="268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9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buona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300"/>
                <w:tab w:val="left" w:pos="1825"/>
              </w:tabs>
              <w:spacing w:line="249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analisi</w:t>
            </w:r>
            <w:r>
              <w:rPr>
                <w:rFonts w:ascii="Cambria"/>
                <w:w w:val="115"/>
                <w:sz w:val="24"/>
              </w:rPr>
              <w:tab/>
              <w:t>e</w:t>
            </w:r>
            <w:r>
              <w:rPr>
                <w:rFonts w:ascii="Cambria"/>
                <w:w w:val="115"/>
                <w:sz w:val="24"/>
              </w:rPr>
              <w:tab/>
              <w:t>di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9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referenze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72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242"/>
              </w:tabs>
              <w:spacing w:line="252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sintesi</w:t>
            </w:r>
            <w:r>
              <w:rPr>
                <w:rFonts w:ascii="Cambria"/>
                <w:w w:val="110"/>
                <w:sz w:val="24"/>
              </w:rPr>
              <w:tab/>
              <w:t>buone.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2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standard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76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867"/>
              </w:tabs>
              <w:spacing w:line="257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Gli</w:t>
            </w:r>
            <w:r>
              <w:rPr>
                <w:rFonts w:ascii="Cambria"/>
                <w:w w:val="115"/>
                <w:sz w:val="24"/>
              </w:rPr>
              <w:tab/>
              <w:t>argomenti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89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098"/>
              </w:tabs>
              <w:spacing w:line="270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sono</w:t>
            </w:r>
            <w:r>
              <w:rPr>
                <w:rFonts w:ascii="Cambria"/>
                <w:w w:val="115"/>
                <w:sz w:val="24"/>
              </w:rPr>
              <w:tab/>
              <w:t>espressi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323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coerentemente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1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7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27•29</w:t>
            </w:r>
          </w:p>
        </w:tc>
        <w:tc>
          <w:tcPr>
            <w:tcW w:w="20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6" w:lineRule="exact"/>
              <w:ind w:left="123"/>
              <w:rPr>
                <w:rFonts w:ascii="Arial MT" w:hAnsi="Arial MT"/>
                <w:sz w:val="24"/>
              </w:rPr>
            </w:pPr>
            <w:r>
              <w:rPr>
                <w:rFonts w:ascii="Cambria" w:hAnsi="Cambria"/>
                <w:w w:val="115"/>
                <w:sz w:val="24"/>
              </w:rPr>
              <w:t>Conoscenza</w:t>
            </w:r>
            <w:r>
              <w:rPr>
                <w:rFonts w:ascii="Cambria" w:hAnsi="Cambria"/>
                <w:spacing w:val="16"/>
                <w:w w:val="115"/>
                <w:sz w:val="24"/>
              </w:rPr>
              <w:t xml:space="preserve"> </w:t>
            </w:r>
            <w:r>
              <w:rPr>
                <w:rFonts w:ascii="Cambria" w:hAnsi="Cambria"/>
                <w:w w:val="115"/>
                <w:sz w:val="24"/>
              </w:rPr>
              <w:t>pi</w:t>
            </w:r>
            <w:r>
              <w:rPr>
                <w:rFonts w:ascii="Arial MT" w:hAnsi="Arial MT"/>
                <w:w w:val="115"/>
                <w:sz w:val="24"/>
              </w:rPr>
              <w:t>ù</w:t>
            </w: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136"/>
              </w:tabs>
              <w:spacing w:line="196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Ha</w:t>
            </w:r>
            <w:r>
              <w:rPr>
                <w:rFonts w:ascii="Cambria"/>
                <w:w w:val="110"/>
                <w:sz w:val="24"/>
              </w:rPr>
              <w:tab/>
              <w:t>notevoli</w:t>
            </w:r>
          </w:p>
        </w:tc>
        <w:tc>
          <w:tcPr>
            <w:tcW w:w="2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96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Ha</w:t>
            </w:r>
            <w:r>
              <w:rPr>
                <w:rFonts w:ascii="Cambria"/>
                <w:spacing w:val="11"/>
                <w:w w:val="105"/>
                <w:sz w:val="24"/>
              </w:rPr>
              <w:t xml:space="preserve"> </w:t>
            </w:r>
            <w:r>
              <w:rPr>
                <w:rFonts w:ascii="Cambria"/>
                <w:w w:val="105"/>
                <w:sz w:val="24"/>
              </w:rPr>
              <w:t>approfondito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525">
        <w:trPr>
          <w:trHeight w:val="272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3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che</w:t>
            </w:r>
            <w:r>
              <w:rPr>
                <w:rFonts w:ascii="Cambria"/>
                <w:spacing w:val="12"/>
                <w:w w:val="115"/>
                <w:sz w:val="24"/>
              </w:rPr>
              <w:t xml:space="preserve"> </w:t>
            </w:r>
            <w:r>
              <w:rPr>
                <w:rFonts w:ascii="Cambria"/>
                <w:w w:val="115"/>
                <w:sz w:val="24"/>
              </w:rPr>
              <w:t>buona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28"/>
              </w:tabs>
              <w:spacing w:line="253" w:lineRule="exact"/>
              <w:ind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capacit</w:t>
            </w:r>
            <w:r>
              <w:rPr>
                <w:rFonts w:ascii="Arial MT" w:hAnsi="Arial MT"/>
                <w:w w:val="110"/>
                <w:sz w:val="24"/>
              </w:rPr>
              <w:t>à</w:t>
            </w:r>
            <w:r>
              <w:rPr>
                <w:rFonts w:ascii="Arial MT" w:hAnsi="Arial MT"/>
                <w:w w:val="110"/>
                <w:sz w:val="24"/>
              </w:rPr>
              <w:tab/>
            </w:r>
            <w:r>
              <w:rPr>
                <w:rFonts w:ascii="Cambria" w:hAnsi="Cambria"/>
                <w:w w:val="110"/>
                <w:sz w:val="24"/>
              </w:rPr>
              <w:t>di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53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gli</w:t>
            </w:r>
            <w:r>
              <w:rPr>
                <w:rFonts w:ascii="Cambria"/>
                <w:spacing w:val="-9"/>
                <w:w w:val="110"/>
                <w:sz w:val="24"/>
              </w:rPr>
              <w:t xml:space="preserve"> </w:t>
            </w:r>
            <w:r>
              <w:rPr>
                <w:rFonts w:ascii="Cambria"/>
                <w:w w:val="110"/>
                <w:sz w:val="24"/>
              </w:rPr>
              <w:t>argomenti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89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300"/>
                <w:tab w:val="left" w:pos="1825"/>
              </w:tabs>
              <w:spacing w:line="270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analisi</w:t>
            </w:r>
            <w:r>
              <w:rPr>
                <w:rFonts w:ascii="Cambria"/>
                <w:w w:val="115"/>
                <w:sz w:val="24"/>
              </w:rPr>
              <w:tab/>
              <w:t>e</w:t>
            </w:r>
            <w:r>
              <w:rPr>
                <w:rFonts w:ascii="Cambria"/>
                <w:w w:val="115"/>
                <w:sz w:val="24"/>
              </w:rPr>
              <w:tab/>
              <w:t>di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320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before="1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sintesi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00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49" w:lineRule="exact"/>
              <w:ind w:left="116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30•30L</w:t>
            </w:r>
          </w:p>
        </w:tc>
        <w:tc>
          <w:tcPr>
            <w:tcW w:w="20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81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Conoscenza</w:t>
            </w:r>
          </w:p>
        </w:tc>
        <w:tc>
          <w:tcPr>
            <w:tcW w:w="21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309"/>
              </w:tabs>
              <w:spacing w:line="181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Ha</w:t>
            </w:r>
            <w:r>
              <w:rPr>
                <w:rFonts w:ascii="Cambria"/>
                <w:w w:val="115"/>
                <w:sz w:val="24"/>
              </w:rPr>
              <w:tab/>
              <w:t>ottime</w:t>
            </w:r>
          </w:p>
        </w:tc>
        <w:tc>
          <w:tcPr>
            <w:tcW w:w="21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181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Importanti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525">
        <w:trPr>
          <w:trHeight w:val="259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39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ottima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828"/>
              </w:tabs>
              <w:spacing w:line="239" w:lineRule="exact"/>
              <w:ind w:left="12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capacit</w:t>
            </w:r>
            <w:r>
              <w:rPr>
                <w:rFonts w:ascii="Arial MT" w:hAnsi="Arial MT"/>
                <w:w w:val="110"/>
                <w:sz w:val="24"/>
              </w:rPr>
              <w:t>à</w:t>
            </w:r>
            <w:r>
              <w:rPr>
                <w:rFonts w:ascii="Arial MT" w:hAnsi="Arial MT"/>
                <w:w w:val="110"/>
                <w:sz w:val="24"/>
              </w:rPr>
              <w:tab/>
            </w:r>
            <w:r>
              <w:rPr>
                <w:rFonts w:ascii="Cambria" w:hAnsi="Cambria"/>
                <w:w w:val="110"/>
                <w:sz w:val="24"/>
              </w:rPr>
              <w:t>di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39" w:lineRule="exact"/>
              <w:ind w:left="122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approfondimenti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75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37469A">
            <w:pPr>
              <w:pStyle w:val="TableParagraph"/>
              <w:tabs>
                <w:tab w:val="left" w:pos="1300"/>
                <w:tab w:val="left" w:pos="1825"/>
              </w:tabs>
              <w:spacing w:line="256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analisi</w:t>
            </w:r>
            <w:r>
              <w:rPr>
                <w:rFonts w:ascii="Cambria"/>
                <w:w w:val="115"/>
                <w:sz w:val="24"/>
              </w:rPr>
              <w:tab/>
              <w:t>e</w:t>
            </w:r>
            <w:r>
              <w:rPr>
                <w:rFonts w:ascii="Cambria"/>
                <w:w w:val="115"/>
                <w:sz w:val="24"/>
              </w:rPr>
              <w:tab/>
              <w:t>di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  <w:tr w:rsidR="00780525">
        <w:trPr>
          <w:trHeight w:val="296"/>
        </w:trPr>
        <w:tc>
          <w:tcPr>
            <w:tcW w:w="244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37469A">
            <w:pPr>
              <w:pStyle w:val="TableParagraph"/>
              <w:spacing w:line="275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sintesi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0525" w:rsidRDefault="007805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0525" w:rsidRDefault="00780525">
            <w:pPr>
              <w:rPr>
                <w:sz w:val="2"/>
                <w:szCs w:val="2"/>
              </w:rPr>
            </w:pPr>
          </w:p>
        </w:tc>
      </w:tr>
    </w:tbl>
    <w:p w:rsidR="00780525" w:rsidRDefault="00780525">
      <w:pPr>
        <w:pStyle w:val="Corpodeltesto"/>
        <w:spacing w:before="8"/>
        <w:rPr>
          <w:sz w:val="15"/>
        </w:rPr>
      </w:pPr>
    </w:p>
    <w:p w:rsidR="00780525" w:rsidRDefault="0037469A">
      <w:pPr>
        <w:spacing w:before="100"/>
        <w:ind w:left="853"/>
        <w:rPr>
          <w:rFonts w:ascii="Cambria"/>
          <w:sz w:val="24"/>
        </w:rPr>
      </w:pPr>
      <w:r>
        <w:rPr>
          <w:rFonts w:ascii="Cambria"/>
          <w:w w:val="115"/>
          <w:sz w:val="24"/>
        </w:rPr>
        <w:t>Elena</w:t>
      </w:r>
      <w:r>
        <w:rPr>
          <w:rFonts w:ascii="Cambria"/>
          <w:spacing w:val="6"/>
          <w:w w:val="115"/>
          <w:sz w:val="24"/>
        </w:rPr>
        <w:t xml:space="preserve"> </w:t>
      </w:r>
      <w:r>
        <w:rPr>
          <w:rFonts w:ascii="Cambria"/>
          <w:w w:val="115"/>
          <w:sz w:val="24"/>
        </w:rPr>
        <w:t>Augusta</w:t>
      </w:r>
      <w:r>
        <w:rPr>
          <w:rFonts w:ascii="Cambria"/>
          <w:spacing w:val="11"/>
          <w:w w:val="115"/>
          <w:sz w:val="24"/>
        </w:rPr>
        <w:t xml:space="preserve"> </w:t>
      </w:r>
      <w:proofErr w:type="spellStart"/>
      <w:r>
        <w:rPr>
          <w:rFonts w:ascii="Cambria"/>
          <w:w w:val="115"/>
          <w:sz w:val="24"/>
        </w:rPr>
        <w:t>Andolina</w:t>
      </w:r>
      <w:proofErr w:type="spellEnd"/>
    </w:p>
    <w:sectPr w:rsidR="00780525" w:rsidSect="00780525">
      <w:pgSz w:w="11920" w:h="16850"/>
      <w:pgMar w:top="1380" w:right="48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9AF"/>
    <w:multiLevelType w:val="hybridMultilevel"/>
    <w:tmpl w:val="39EC9D26"/>
    <w:lvl w:ilvl="0" w:tplc="33F0D028">
      <w:start w:val="5"/>
      <w:numFmt w:val="bullet"/>
      <w:lvlText w:val="-"/>
      <w:lvlJc w:val="left"/>
      <w:pPr>
        <w:ind w:left="37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4973014E"/>
    <w:multiLevelType w:val="hybridMultilevel"/>
    <w:tmpl w:val="D0747852"/>
    <w:lvl w:ilvl="0" w:tplc="46B618D4">
      <w:start w:val="1"/>
      <w:numFmt w:val="decimal"/>
      <w:lvlText w:val="%1."/>
      <w:lvlJc w:val="left"/>
      <w:pPr>
        <w:ind w:left="362" w:hanging="243"/>
        <w:jc w:val="left"/>
      </w:pPr>
      <w:rPr>
        <w:rFonts w:ascii="Verdana" w:eastAsia="Verdana" w:hAnsi="Verdana" w:cs="Verdana" w:hint="default"/>
        <w:spacing w:val="0"/>
        <w:w w:val="83"/>
        <w:sz w:val="22"/>
        <w:szCs w:val="22"/>
        <w:lang w:val="it-IT" w:eastAsia="en-US" w:bidi="ar-SA"/>
      </w:rPr>
    </w:lvl>
    <w:lvl w:ilvl="1" w:tplc="F0708A7C">
      <w:numFmt w:val="bullet"/>
      <w:lvlText w:val="•"/>
      <w:lvlJc w:val="left"/>
      <w:pPr>
        <w:ind w:left="1169" w:hanging="243"/>
      </w:pPr>
      <w:rPr>
        <w:rFonts w:hint="default"/>
        <w:lang w:val="it-IT" w:eastAsia="en-US" w:bidi="ar-SA"/>
      </w:rPr>
    </w:lvl>
    <w:lvl w:ilvl="2" w:tplc="409AC1F4">
      <w:numFmt w:val="bullet"/>
      <w:lvlText w:val="•"/>
      <w:lvlJc w:val="left"/>
      <w:pPr>
        <w:ind w:left="1979" w:hanging="243"/>
      </w:pPr>
      <w:rPr>
        <w:rFonts w:hint="default"/>
        <w:lang w:val="it-IT" w:eastAsia="en-US" w:bidi="ar-SA"/>
      </w:rPr>
    </w:lvl>
    <w:lvl w:ilvl="3" w:tplc="1F10ECCA">
      <w:numFmt w:val="bullet"/>
      <w:lvlText w:val="•"/>
      <w:lvlJc w:val="left"/>
      <w:pPr>
        <w:ind w:left="2789" w:hanging="243"/>
      </w:pPr>
      <w:rPr>
        <w:rFonts w:hint="default"/>
        <w:lang w:val="it-IT" w:eastAsia="en-US" w:bidi="ar-SA"/>
      </w:rPr>
    </w:lvl>
    <w:lvl w:ilvl="4" w:tplc="896ED900">
      <w:numFmt w:val="bullet"/>
      <w:lvlText w:val="•"/>
      <w:lvlJc w:val="left"/>
      <w:pPr>
        <w:ind w:left="3599" w:hanging="243"/>
      </w:pPr>
      <w:rPr>
        <w:rFonts w:hint="default"/>
        <w:lang w:val="it-IT" w:eastAsia="en-US" w:bidi="ar-SA"/>
      </w:rPr>
    </w:lvl>
    <w:lvl w:ilvl="5" w:tplc="79F63206">
      <w:numFmt w:val="bullet"/>
      <w:lvlText w:val="•"/>
      <w:lvlJc w:val="left"/>
      <w:pPr>
        <w:ind w:left="4409" w:hanging="243"/>
      </w:pPr>
      <w:rPr>
        <w:rFonts w:hint="default"/>
        <w:lang w:val="it-IT" w:eastAsia="en-US" w:bidi="ar-SA"/>
      </w:rPr>
    </w:lvl>
    <w:lvl w:ilvl="6" w:tplc="8DA0D79A">
      <w:numFmt w:val="bullet"/>
      <w:lvlText w:val="•"/>
      <w:lvlJc w:val="left"/>
      <w:pPr>
        <w:ind w:left="5219" w:hanging="243"/>
      </w:pPr>
      <w:rPr>
        <w:rFonts w:hint="default"/>
        <w:lang w:val="it-IT" w:eastAsia="en-US" w:bidi="ar-SA"/>
      </w:rPr>
    </w:lvl>
    <w:lvl w:ilvl="7" w:tplc="AF20D4BE">
      <w:numFmt w:val="bullet"/>
      <w:lvlText w:val="•"/>
      <w:lvlJc w:val="left"/>
      <w:pPr>
        <w:ind w:left="6029" w:hanging="243"/>
      </w:pPr>
      <w:rPr>
        <w:rFonts w:hint="default"/>
        <w:lang w:val="it-IT" w:eastAsia="en-US" w:bidi="ar-SA"/>
      </w:rPr>
    </w:lvl>
    <w:lvl w:ilvl="8" w:tplc="327C1712">
      <w:numFmt w:val="bullet"/>
      <w:lvlText w:val="•"/>
      <w:lvlJc w:val="left"/>
      <w:pPr>
        <w:ind w:left="6839" w:hanging="24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80525"/>
    <w:rsid w:val="001828F7"/>
    <w:rsid w:val="0037469A"/>
    <w:rsid w:val="004B629B"/>
    <w:rsid w:val="007625D8"/>
    <w:rsid w:val="0078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052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05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0525"/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80525"/>
  </w:style>
  <w:style w:type="paragraph" w:customStyle="1" w:styleId="TableParagraph">
    <w:name w:val="Table Paragraph"/>
    <w:basedOn w:val="Normale"/>
    <w:uiPriority w:val="1"/>
    <w:qFormat/>
    <w:rsid w:val="00780525"/>
  </w:style>
  <w:style w:type="character" w:styleId="Collegamentoipertestuale">
    <w:name w:val="Hyperlink"/>
    <w:basedOn w:val="Carpredefinitoparagrafo"/>
    <w:uiPriority w:val="99"/>
    <w:unhideWhenUsed/>
    <w:rsid w:val="00762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seppe.tabasco@unicz.it" TargetMode="External"/><Relationship Id="rId5" Type="http://schemas.openxmlformats.org/officeDocument/2006/relationships/hyperlink" Target="mailto:elena.andolina@uni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2024-07-22T18:39:00Z</dcterms:created>
  <dcterms:modified xsi:type="dcterms:W3CDTF">2024-07-22T18:39:00Z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